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F55B6" w14:textId="2BA32C19" w:rsidR="00C60B30" w:rsidRPr="0017782E" w:rsidRDefault="00C60B30" w:rsidP="00C60B30">
      <w:pPr>
        <w:rPr>
          <w:sz w:val="32"/>
          <w:szCs w:val="32"/>
        </w:rPr>
      </w:pPr>
      <w:r w:rsidRPr="0017782E">
        <w:rPr>
          <w:b/>
          <w:bCs/>
          <w:sz w:val="32"/>
          <w:szCs w:val="32"/>
        </w:rPr>
        <w:t>Under HB 3, school boards are required to adopt plans in early childhood literacy and math, as well as college, career, and military readiness. All plans are required to include: </w:t>
      </w:r>
    </w:p>
    <w:p w14:paraId="559810C4" w14:textId="77777777" w:rsidR="00C60B30" w:rsidRPr="0017782E" w:rsidRDefault="00C60B30" w:rsidP="00C60B30">
      <w:pPr>
        <w:spacing w:after="0" w:line="240" w:lineRule="auto"/>
        <w:rPr>
          <w:sz w:val="32"/>
          <w:szCs w:val="32"/>
        </w:rPr>
      </w:pPr>
      <w:r w:rsidRPr="00232ED1">
        <w:rPr>
          <w:sz w:val="32"/>
          <w:szCs w:val="32"/>
        </w:rPr>
        <w:t xml:space="preserve">* </w:t>
      </w:r>
      <w:r w:rsidRPr="0017782E">
        <w:rPr>
          <w:sz w:val="32"/>
          <w:szCs w:val="32"/>
        </w:rPr>
        <w:t xml:space="preserve"> </w:t>
      </w:r>
      <w:r w:rsidRPr="00232ED1">
        <w:rPr>
          <w:sz w:val="32"/>
          <w:szCs w:val="32"/>
        </w:rPr>
        <w:t>A</w:t>
      </w:r>
      <w:r w:rsidRPr="0017782E">
        <w:rPr>
          <w:sz w:val="32"/>
          <w:szCs w:val="32"/>
        </w:rPr>
        <w:t xml:space="preserve">t least one assigned district-level administrator or employee of the regional education service center for the district’s region to coordinate implementation and submit annual report to the board on the district’s </w:t>
      </w:r>
      <w:proofErr w:type="gramStart"/>
      <w:r w:rsidRPr="0017782E">
        <w:rPr>
          <w:sz w:val="32"/>
          <w:szCs w:val="32"/>
        </w:rPr>
        <w:t>progress;</w:t>
      </w:r>
      <w:proofErr w:type="gramEnd"/>
      <w:r w:rsidRPr="0017782E">
        <w:rPr>
          <w:sz w:val="32"/>
          <w:szCs w:val="32"/>
        </w:rPr>
        <w:t> </w:t>
      </w:r>
    </w:p>
    <w:p w14:paraId="45C80D63" w14:textId="77777777" w:rsidR="00C60B30" w:rsidRPr="0017782E" w:rsidRDefault="00C60B30" w:rsidP="00C60B30">
      <w:pPr>
        <w:spacing w:after="0" w:line="240" w:lineRule="auto"/>
        <w:rPr>
          <w:sz w:val="32"/>
          <w:szCs w:val="32"/>
        </w:rPr>
      </w:pPr>
      <w:r w:rsidRPr="0017782E">
        <w:rPr>
          <w:sz w:val="32"/>
          <w:szCs w:val="32"/>
        </w:rPr>
        <w:t xml:space="preserve">* </w:t>
      </w:r>
      <w:r w:rsidRPr="00232ED1">
        <w:rPr>
          <w:sz w:val="32"/>
          <w:szCs w:val="32"/>
        </w:rPr>
        <w:t>A</w:t>
      </w:r>
      <w:r w:rsidRPr="0017782E">
        <w:rPr>
          <w:sz w:val="32"/>
          <w:szCs w:val="32"/>
        </w:rPr>
        <w:t xml:space="preserve">n annual review by the board at a public </w:t>
      </w:r>
      <w:proofErr w:type="gramStart"/>
      <w:r w:rsidRPr="0017782E">
        <w:rPr>
          <w:sz w:val="32"/>
          <w:szCs w:val="32"/>
        </w:rPr>
        <w:t>meeting;</w:t>
      </w:r>
      <w:proofErr w:type="gramEnd"/>
      <w:r w:rsidRPr="0017782E">
        <w:rPr>
          <w:sz w:val="32"/>
          <w:szCs w:val="32"/>
        </w:rPr>
        <w:t> </w:t>
      </w:r>
    </w:p>
    <w:p w14:paraId="26B6752B" w14:textId="77777777" w:rsidR="00C60B30" w:rsidRPr="0017782E" w:rsidRDefault="00C60B30" w:rsidP="00C60B30">
      <w:pPr>
        <w:spacing w:after="0" w:line="240" w:lineRule="auto"/>
        <w:rPr>
          <w:sz w:val="32"/>
          <w:szCs w:val="32"/>
        </w:rPr>
      </w:pPr>
      <w:r w:rsidRPr="0017782E">
        <w:rPr>
          <w:sz w:val="32"/>
          <w:szCs w:val="32"/>
        </w:rPr>
        <w:t xml:space="preserve">* </w:t>
      </w:r>
      <w:r w:rsidRPr="00232ED1">
        <w:rPr>
          <w:sz w:val="32"/>
          <w:szCs w:val="32"/>
        </w:rPr>
        <w:t>A</w:t>
      </w:r>
      <w:r w:rsidRPr="0017782E">
        <w:rPr>
          <w:sz w:val="32"/>
          <w:szCs w:val="32"/>
        </w:rPr>
        <w:t>n annual report posted on district and campus websites; and </w:t>
      </w:r>
    </w:p>
    <w:p w14:paraId="40B9C32B" w14:textId="77777777" w:rsidR="00C60B30" w:rsidRPr="0017782E" w:rsidRDefault="00C60B30" w:rsidP="00C60B30">
      <w:pPr>
        <w:spacing w:after="0" w:line="240" w:lineRule="auto"/>
        <w:rPr>
          <w:sz w:val="32"/>
          <w:szCs w:val="32"/>
        </w:rPr>
      </w:pPr>
      <w:r w:rsidRPr="0017782E">
        <w:rPr>
          <w:sz w:val="32"/>
          <w:szCs w:val="32"/>
        </w:rPr>
        <w:t>specific, quantifiable, annual goals for five years at each campus.</w:t>
      </w:r>
    </w:p>
    <w:p w14:paraId="31812C94" w14:textId="77777777" w:rsidR="00C60B30" w:rsidRPr="00232ED1" w:rsidRDefault="00C60B30" w:rsidP="00C60B30">
      <w:pPr>
        <w:rPr>
          <w:sz w:val="32"/>
          <w:szCs w:val="32"/>
        </w:rPr>
      </w:pPr>
    </w:p>
    <w:p w14:paraId="4397E915" w14:textId="77777777" w:rsidR="00C60B30" w:rsidRPr="00232ED1" w:rsidRDefault="00C60B30" w:rsidP="00C60B30">
      <w:pPr>
        <w:rPr>
          <w:b/>
          <w:bCs/>
          <w:sz w:val="32"/>
          <w:szCs w:val="32"/>
        </w:rPr>
      </w:pPr>
      <w:r w:rsidRPr="0017782E">
        <w:rPr>
          <w:sz w:val="32"/>
          <w:szCs w:val="32"/>
        </w:rPr>
        <w:t> </w:t>
      </w:r>
      <w:r w:rsidRPr="0017782E">
        <w:rPr>
          <w:b/>
          <w:bCs/>
          <w:sz w:val="32"/>
          <w:szCs w:val="32"/>
        </w:rPr>
        <w:t>Early childhood plans are required to include: </w:t>
      </w:r>
    </w:p>
    <w:p w14:paraId="35D590C3" w14:textId="77777777" w:rsidR="00C60B30" w:rsidRPr="0017782E" w:rsidRDefault="00C60B30" w:rsidP="00C60B30">
      <w:pPr>
        <w:spacing w:after="0" w:line="240" w:lineRule="auto"/>
        <w:rPr>
          <w:sz w:val="32"/>
          <w:szCs w:val="32"/>
        </w:rPr>
      </w:pPr>
      <w:r w:rsidRPr="0017782E">
        <w:rPr>
          <w:sz w:val="32"/>
          <w:szCs w:val="32"/>
        </w:rPr>
        <w:t xml:space="preserve">* </w:t>
      </w:r>
      <w:r w:rsidRPr="00232ED1">
        <w:rPr>
          <w:sz w:val="32"/>
          <w:szCs w:val="32"/>
        </w:rPr>
        <w:t>A</w:t>
      </w:r>
      <w:r w:rsidRPr="0017782E">
        <w:rPr>
          <w:sz w:val="32"/>
          <w:szCs w:val="32"/>
        </w:rPr>
        <w:t xml:space="preserve">nnual goals for aggregate student growth on 3rd grade math and reading </w:t>
      </w:r>
      <w:proofErr w:type="gramStart"/>
      <w:r w:rsidRPr="0017782E">
        <w:rPr>
          <w:sz w:val="32"/>
          <w:szCs w:val="32"/>
        </w:rPr>
        <w:t>STAAR;</w:t>
      </w:r>
      <w:proofErr w:type="gramEnd"/>
      <w:r w:rsidRPr="0017782E">
        <w:rPr>
          <w:sz w:val="32"/>
          <w:szCs w:val="32"/>
        </w:rPr>
        <w:t> </w:t>
      </w:r>
    </w:p>
    <w:p w14:paraId="5D1F6347" w14:textId="77777777" w:rsidR="00C60B30" w:rsidRPr="0017782E" w:rsidRDefault="00C60B30" w:rsidP="00C60B30">
      <w:pPr>
        <w:spacing w:after="0" w:line="240" w:lineRule="auto"/>
        <w:rPr>
          <w:sz w:val="32"/>
          <w:szCs w:val="32"/>
        </w:rPr>
      </w:pPr>
      <w:r w:rsidRPr="0017782E">
        <w:rPr>
          <w:sz w:val="32"/>
          <w:szCs w:val="32"/>
        </w:rPr>
        <w:t xml:space="preserve">* </w:t>
      </w:r>
      <w:r w:rsidRPr="00232ED1">
        <w:rPr>
          <w:sz w:val="32"/>
          <w:szCs w:val="32"/>
        </w:rPr>
        <w:t>A</w:t>
      </w:r>
      <w:r w:rsidRPr="0017782E">
        <w:rPr>
          <w:sz w:val="32"/>
          <w:szCs w:val="32"/>
        </w:rPr>
        <w:t xml:space="preserve">nnual targets for students in each group evaluated under closing the gaps </w:t>
      </w:r>
      <w:proofErr w:type="gramStart"/>
      <w:r w:rsidRPr="0017782E">
        <w:rPr>
          <w:sz w:val="32"/>
          <w:szCs w:val="32"/>
        </w:rPr>
        <w:t>domain;</w:t>
      </w:r>
      <w:proofErr w:type="gramEnd"/>
      <w:r w:rsidRPr="0017782E">
        <w:rPr>
          <w:sz w:val="32"/>
          <w:szCs w:val="32"/>
        </w:rPr>
        <w:t> </w:t>
      </w:r>
    </w:p>
    <w:p w14:paraId="18307DDA" w14:textId="77777777" w:rsidR="00C60B30" w:rsidRPr="0017782E" w:rsidRDefault="00C60B30" w:rsidP="00C60B30">
      <w:pPr>
        <w:spacing w:after="0" w:line="240" w:lineRule="auto"/>
        <w:rPr>
          <w:sz w:val="32"/>
          <w:szCs w:val="32"/>
        </w:rPr>
      </w:pPr>
      <w:r w:rsidRPr="0017782E">
        <w:rPr>
          <w:sz w:val="32"/>
          <w:szCs w:val="32"/>
        </w:rPr>
        <w:t xml:space="preserve">* </w:t>
      </w:r>
      <w:r w:rsidRPr="00232ED1">
        <w:rPr>
          <w:sz w:val="32"/>
          <w:szCs w:val="32"/>
        </w:rPr>
        <w:t>T</w:t>
      </w:r>
      <w:r w:rsidRPr="0017782E">
        <w:rPr>
          <w:sz w:val="32"/>
          <w:szCs w:val="32"/>
        </w:rPr>
        <w:t>argeted professional development for classroom teachers in kindergarten through 3rd grade for campuses that the board identifies as not meeting the plan’s goals and that considers the unique needs of students in bilingual education or special language programs. </w:t>
      </w:r>
    </w:p>
    <w:p w14:paraId="1758CC9E" w14:textId="77777777" w:rsidR="00C60B30" w:rsidRPr="00232ED1" w:rsidRDefault="00C60B30" w:rsidP="00C60B30">
      <w:pPr>
        <w:spacing w:after="0" w:line="240" w:lineRule="auto"/>
        <w:rPr>
          <w:sz w:val="32"/>
          <w:szCs w:val="32"/>
        </w:rPr>
      </w:pPr>
      <w:r w:rsidRPr="0017782E">
        <w:rPr>
          <w:sz w:val="32"/>
          <w:szCs w:val="32"/>
        </w:rPr>
        <w:t xml:space="preserve">* </w:t>
      </w:r>
      <w:r w:rsidRPr="00232ED1">
        <w:rPr>
          <w:sz w:val="32"/>
          <w:szCs w:val="32"/>
        </w:rPr>
        <w:t>Annual</w:t>
      </w:r>
      <w:r w:rsidRPr="0017782E">
        <w:rPr>
          <w:sz w:val="32"/>
          <w:szCs w:val="32"/>
        </w:rPr>
        <w:t xml:space="preserve"> targets that may be set for students in bilingual or ESL programs.</w:t>
      </w:r>
    </w:p>
    <w:p w14:paraId="44AE9A9F" w14:textId="77777777" w:rsidR="00C60B30" w:rsidRPr="0017782E" w:rsidRDefault="00C60B30" w:rsidP="00C60B30">
      <w:pPr>
        <w:spacing w:after="0" w:line="240" w:lineRule="auto"/>
        <w:rPr>
          <w:sz w:val="32"/>
          <w:szCs w:val="32"/>
        </w:rPr>
      </w:pPr>
    </w:p>
    <w:p w14:paraId="796E9BB4" w14:textId="77777777" w:rsidR="00C60B30" w:rsidRPr="0017782E" w:rsidRDefault="00C60B30" w:rsidP="00C60B30">
      <w:pPr>
        <w:rPr>
          <w:sz w:val="32"/>
          <w:szCs w:val="32"/>
        </w:rPr>
      </w:pPr>
      <w:r w:rsidRPr="0017782E">
        <w:rPr>
          <w:sz w:val="32"/>
          <w:szCs w:val="32"/>
        </w:rPr>
        <w:t> </w:t>
      </w:r>
      <w:r w:rsidRPr="0017782E">
        <w:rPr>
          <w:b/>
          <w:bCs/>
          <w:sz w:val="32"/>
          <w:szCs w:val="32"/>
        </w:rPr>
        <w:t>College, career, and military readiness plans are required to include: </w:t>
      </w:r>
    </w:p>
    <w:p w14:paraId="23582F58" w14:textId="77777777" w:rsidR="00C60B30" w:rsidRPr="0017782E" w:rsidRDefault="00C60B30" w:rsidP="00C60B30">
      <w:pPr>
        <w:spacing w:after="0" w:line="240" w:lineRule="auto"/>
        <w:rPr>
          <w:sz w:val="32"/>
          <w:szCs w:val="32"/>
        </w:rPr>
      </w:pPr>
      <w:r w:rsidRPr="0017782E">
        <w:rPr>
          <w:sz w:val="32"/>
          <w:szCs w:val="32"/>
        </w:rPr>
        <w:t xml:space="preserve">* </w:t>
      </w:r>
      <w:r w:rsidRPr="00232ED1">
        <w:rPr>
          <w:sz w:val="32"/>
          <w:szCs w:val="32"/>
        </w:rPr>
        <w:t>Annual</w:t>
      </w:r>
      <w:r w:rsidRPr="0017782E">
        <w:rPr>
          <w:sz w:val="32"/>
          <w:szCs w:val="32"/>
        </w:rPr>
        <w:t xml:space="preserve"> goals for aggregate student growth on CCMR readiness indicators evaluated under the student achievement domain; and </w:t>
      </w:r>
    </w:p>
    <w:p w14:paraId="091D0CA0" w14:textId="62DD5DE1" w:rsidR="00C60B30" w:rsidRDefault="00C60B30" w:rsidP="00C60B30">
      <w:pPr>
        <w:spacing w:after="0" w:line="240" w:lineRule="auto"/>
        <w:rPr>
          <w:sz w:val="32"/>
          <w:szCs w:val="32"/>
        </w:rPr>
      </w:pPr>
      <w:r w:rsidRPr="0017782E">
        <w:rPr>
          <w:sz w:val="32"/>
          <w:szCs w:val="32"/>
        </w:rPr>
        <w:t xml:space="preserve">* </w:t>
      </w:r>
      <w:r w:rsidRPr="00232ED1">
        <w:rPr>
          <w:sz w:val="32"/>
          <w:szCs w:val="32"/>
        </w:rPr>
        <w:t>Annual</w:t>
      </w:r>
      <w:r w:rsidRPr="0017782E">
        <w:rPr>
          <w:sz w:val="32"/>
          <w:szCs w:val="32"/>
        </w:rPr>
        <w:t xml:space="preserve"> targets for students in each group evaluated under closing the gaps domain.</w:t>
      </w:r>
    </w:p>
    <w:p w14:paraId="61675A0D" w14:textId="54F69257" w:rsidR="00C60B30" w:rsidRDefault="00C60B30" w:rsidP="00C60B30">
      <w:pPr>
        <w:spacing w:after="0" w:line="240" w:lineRule="auto"/>
        <w:rPr>
          <w:sz w:val="32"/>
          <w:szCs w:val="32"/>
        </w:rPr>
      </w:pPr>
    </w:p>
    <w:p w14:paraId="125909D8" w14:textId="7CDB6F11" w:rsidR="00C60B30" w:rsidRDefault="00C60B30" w:rsidP="00C60B30">
      <w:pPr>
        <w:spacing w:after="0" w:line="240" w:lineRule="auto"/>
        <w:rPr>
          <w:sz w:val="32"/>
          <w:szCs w:val="32"/>
        </w:rPr>
      </w:pPr>
    </w:p>
    <w:p w14:paraId="0940E9F2" w14:textId="1A5BABAE" w:rsidR="00C60B30" w:rsidRDefault="00C60B30" w:rsidP="00C60B30">
      <w:pPr>
        <w:spacing w:after="0" w:line="240" w:lineRule="auto"/>
        <w:rPr>
          <w:sz w:val="32"/>
          <w:szCs w:val="32"/>
        </w:rPr>
      </w:pPr>
    </w:p>
    <w:p w14:paraId="49D5DF9E" w14:textId="3253AD86" w:rsidR="00C60B30" w:rsidRDefault="00C60B30" w:rsidP="00C60B30">
      <w:pPr>
        <w:spacing w:after="0" w:line="240" w:lineRule="auto"/>
        <w:rPr>
          <w:sz w:val="32"/>
          <w:szCs w:val="32"/>
        </w:rPr>
      </w:pPr>
    </w:p>
    <w:tbl>
      <w:tblPr>
        <w:tblW w:w="14406" w:type="dxa"/>
        <w:jc w:val="center"/>
        <w:tblLayout w:type="fixed"/>
        <w:tblCellMar>
          <w:top w:w="15" w:type="dxa"/>
        </w:tblCellMar>
        <w:tblLook w:val="04A0" w:firstRow="1" w:lastRow="0" w:firstColumn="1" w:lastColumn="0" w:noHBand="0" w:noVBand="1"/>
      </w:tblPr>
      <w:tblGrid>
        <w:gridCol w:w="1615"/>
        <w:gridCol w:w="1260"/>
        <w:gridCol w:w="900"/>
        <w:gridCol w:w="730"/>
        <w:gridCol w:w="1108"/>
        <w:gridCol w:w="772"/>
        <w:gridCol w:w="935"/>
        <w:gridCol w:w="1108"/>
        <w:gridCol w:w="819"/>
        <w:gridCol w:w="890"/>
        <w:gridCol w:w="1184"/>
        <w:gridCol w:w="824"/>
        <w:gridCol w:w="868"/>
        <w:gridCol w:w="1157"/>
        <w:gridCol w:w="236"/>
      </w:tblGrid>
      <w:tr w:rsidR="00363FD7" w:rsidRPr="005925EE" w14:paraId="6717049A" w14:textId="77777777" w:rsidTr="00F9080E">
        <w:trPr>
          <w:gridAfter w:val="1"/>
          <w:wAfter w:w="236" w:type="dxa"/>
          <w:trHeight w:val="645"/>
          <w:jc w:val="center"/>
        </w:trPr>
        <w:tc>
          <w:tcPr>
            <w:tcW w:w="14170" w:type="dxa"/>
            <w:gridSpan w:val="14"/>
            <w:tcBorders>
              <w:top w:val="single" w:sz="4" w:space="0" w:color="auto"/>
              <w:left w:val="single" w:sz="4" w:space="0" w:color="auto"/>
              <w:bottom w:val="single" w:sz="4" w:space="0" w:color="auto"/>
              <w:right w:val="single" w:sz="4" w:space="0" w:color="auto"/>
            </w:tcBorders>
            <w:shd w:val="clear" w:color="000000" w:fill="5B9BD5"/>
            <w:vAlign w:val="center"/>
            <w:hideMark/>
          </w:tcPr>
          <w:p w14:paraId="1867F462" w14:textId="3D72C14C" w:rsidR="00363FD7" w:rsidRPr="005925EE" w:rsidRDefault="00066088" w:rsidP="00B97213">
            <w:pPr>
              <w:spacing w:after="0" w:line="240" w:lineRule="auto"/>
              <w:jc w:val="center"/>
              <w:rPr>
                <w:rFonts w:ascii="Calibri" w:eastAsia="Times New Roman" w:hAnsi="Calibri" w:cs="Calibri"/>
                <w:b/>
                <w:bCs/>
                <w:color w:val="FFFFFF"/>
                <w:sz w:val="56"/>
                <w:szCs w:val="56"/>
              </w:rPr>
            </w:pPr>
            <w:bookmarkStart w:id="0" w:name="_Hlk115345904"/>
            <w:r>
              <w:rPr>
                <w:rFonts w:ascii="Calibri" w:eastAsia="Times New Roman" w:hAnsi="Calibri" w:cs="Calibri"/>
                <w:b/>
                <w:bCs/>
                <w:color w:val="FFFFFF"/>
                <w:sz w:val="56"/>
                <w:szCs w:val="56"/>
              </w:rPr>
              <w:t>San Jacinto</w:t>
            </w:r>
            <w:r w:rsidR="00885C01">
              <w:rPr>
                <w:rFonts w:ascii="Calibri" w:eastAsia="Times New Roman" w:hAnsi="Calibri" w:cs="Calibri"/>
                <w:b/>
                <w:bCs/>
                <w:color w:val="FFFFFF"/>
                <w:sz w:val="56"/>
                <w:szCs w:val="56"/>
              </w:rPr>
              <w:t xml:space="preserve"> </w:t>
            </w:r>
            <w:r w:rsidR="00363FD7" w:rsidRPr="005925EE">
              <w:rPr>
                <w:rFonts w:ascii="Calibri" w:eastAsia="Times New Roman" w:hAnsi="Calibri" w:cs="Calibri"/>
                <w:b/>
                <w:bCs/>
                <w:color w:val="FFFFFF"/>
                <w:sz w:val="56"/>
                <w:szCs w:val="56"/>
              </w:rPr>
              <w:t>Early Childhood Literacy Outcome Goal</w:t>
            </w:r>
          </w:p>
        </w:tc>
      </w:tr>
      <w:tr w:rsidR="00363FD7" w:rsidRPr="005925EE" w14:paraId="3BFB3930" w14:textId="77777777" w:rsidTr="00F9080E">
        <w:trPr>
          <w:gridAfter w:val="1"/>
          <w:wAfter w:w="236" w:type="dxa"/>
          <w:trHeight w:val="740"/>
          <w:jc w:val="center"/>
        </w:trPr>
        <w:tc>
          <w:tcPr>
            <w:tcW w:w="14170"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88034" w14:textId="21D4708F" w:rsidR="00363FD7" w:rsidRPr="005925EE" w:rsidRDefault="00363FD7" w:rsidP="00B97213">
            <w:pPr>
              <w:spacing w:after="0" w:line="240" w:lineRule="auto"/>
              <w:jc w:val="center"/>
              <w:rPr>
                <w:rFonts w:ascii="Calibri" w:eastAsia="Times New Roman" w:hAnsi="Calibri" w:cs="Calibri"/>
                <w:b/>
                <w:bCs/>
                <w:color w:val="000000"/>
                <w:sz w:val="32"/>
                <w:szCs w:val="32"/>
              </w:rPr>
            </w:pPr>
            <w:r w:rsidRPr="005925EE">
              <w:rPr>
                <w:rFonts w:ascii="Calibri" w:eastAsia="Times New Roman" w:hAnsi="Calibri" w:cs="Calibri"/>
                <w:b/>
                <w:bCs/>
                <w:color w:val="000000"/>
                <w:sz w:val="32"/>
                <w:szCs w:val="32"/>
              </w:rPr>
              <w:t>The percent of 3</w:t>
            </w:r>
            <w:r w:rsidRPr="005925EE">
              <w:rPr>
                <w:rFonts w:ascii="Calibri" w:eastAsia="Times New Roman" w:hAnsi="Calibri" w:cs="Calibri"/>
                <w:b/>
                <w:bCs/>
                <w:color w:val="000000"/>
                <w:sz w:val="32"/>
                <w:szCs w:val="32"/>
                <w:vertAlign w:val="superscript"/>
              </w:rPr>
              <w:t>rd</w:t>
            </w:r>
            <w:r w:rsidRPr="005925EE">
              <w:rPr>
                <w:rFonts w:ascii="Calibri" w:eastAsia="Times New Roman" w:hAnsi="Calibri" w:cs="Calibri"/>
                <w:b/>
                <w:bCs/>
                <w:color w:val="000000"/>
                <w:sz w:val="32"/>
                <w:szCs w:val="32"/>
              </w:rPr>
              <w:t xml:space="preserve"> grade students that score meets grade level or above on STAAR Reading will increase from</w:t>
            </w:r>
            <w:r w:rsidR="00066088">
              <w:rPr>
                <w:rFonts w:ascii="Calibri" w:eastAsia="Times New Roman" w:hAnsi="Calibri" w:cs="Calibri"/>
                <w:b/>
                <w:bCs/>
                <w:color w:val="000000"/>
                <w:sz w:val="32"/>
                <w:szCs w:val="32"/>
              </w:rPr>
              <w:t xml:space="preserve"> 18</w:t>
            </w:r>
            <w:r w:rsidRPr="005925EE">
              <w:rPr>
                <w:rFonts w:ascii="Calibri" w:eastAsia="Times New Roman" w:hAnsi="Calibri" w:cs="Calibri"/>
                <w:b/>
                <w:bCs/>
                <w:color w:val="000000"/>
                <w:sz w:val="32"/>
                <w:szCs w:val="32"/>
              </w:rPr>
              <w:t>% to 52% by June 2024.</w:t>
            </w:r>
            <w:r w:rsidRPr="005925EE">
              <w:rPr>
                <w:rFonts w:ascii="Calibri" w:eastAsia="Times New Roman" w:hAnsi="Calibri" w:cs="Calibri"/>
                <w:b/>
                <w:bCs/>
                <w:i/>
                <w:iCs/>
                <w:color w:val="000000"/>
                <w:sz w:val="32"/>
                <w:szCs w:val="32"/>
              </w:rPr>
              <w:t xml:space="preserve"> </w:t>
            </w:r>
          </w:p>
        </w:tc>
      </w:tr>
      <w:tr w:rsidR="00363FD7" w:rsidRPr="005925EE" w14:paraId="7FBE5ED8" w14:textId="77777777" w:rsidTr="00F9080E">
        <w:trPr>
          <w:gridAfter w:val="1"/>
          <w:wAfter w:w="236" w:type="dxa"/>
          <w:trHeight w:val="591"/>
          <w:jc w:val="center"/>
        </w:trPr>
        <w:tc>
          <w:tcPr>
            <w:tcW w:w="14170" w:type="dxa"/>
            <w:gridSpan w:val="14"/>
            <w:tcBorders>
              <w:top w:val="single" w:sz="4" w:space="0" w:color="auto"/>
              <w:left w:val="single" w:sz="4" w:space="0" w:color="auto"/>
              <w:bottom w:val="single" w:sz="4" w:space="0" w:color="auto"/>
              <w:right w:val="single" w:sz="4" w:space="0" w:color="auto"/>
            </w:tcBorders>
            <w:shd w:val="clear" w:color="000000" w:fill="5B9BD5"/>
            <w:vAlign w:val="center"/>
            <w:hideMark/>
          </w:tcPr>
          <w:p w14:paraId="2FCDA84D" w14:textId="77777777" w:rsidR="00363FD7" w:rsidRPr="005925EE" w:rsidRDefault="00363FD7" w:rsidP="00B97213">
            <w:pPr>
              <w:spacing w:after="0" w:line="240" w:lineRule="auto"/>
              <w:jc w:val="center"/>
              <w:rPr>
                <w:rFonts w:ascii="Calibri" w:eastAsia="Times New Roman" w:hAnsi="Calibri" w:cs="Calibri"/>
                <w:color w:val="FFFFFF"/>
                <w:sz w:val="40"/>
                <w:szCs w:val="40"/>
              </w:rPr>
            </w:pPr>
            <w:r w:rsidRPr="005925EE">
              <w:rPr>
                <w:rFonts w:ascii="Calibri" w:eastAsia="Times New Roman" w:hAnsi="Calibri" w:cs="Calibri"/>
                <w:color w:val="FFFFFF"/>
                <w:sz w:val="40"/>
                <w:szCs w:val="40"/>
              </w:rPr>
              <w:t>Yearly Target Goals</w:t>
            </w:r>
          </w:p>
        </w:tc>
      </w:tr>
      <w:tr w:rsidR="0097000A" w:rsidRPr="005925EE" w14:paraId="79B26C13" w14:textId="77777777" w:rsidTr="00F9080E">
        <w:trPr>
          <w:gridAfter w:val="1"/>
          <w:wAfter w:w="236" w:type="dxa"/>
          <w:trHeight w:val="470"/>
          <w:jc w:val="center"/>
        </w:trPr>
        <w:tc>
          <w:tcPr>
            <w:tcW w:w="2875" w:type="dxa"/>
            <w:gridSpan w:val="2"/>
            <w:tcBorders>
              <w:top w:val="single" w:sz="4" w:space="0" w:color="auto"/>
              <w:left w:val="single" w:sz="4" w:space="0" w:color="auto"/>
              <w:bottom w:val="single" w:sz="4" w:space="0" w:color="auto"/>
              <w:right w:val="single" w:sz="4" w:space="0" w:color="auto"/>
            </w:tcBorders>
            <w:shd w:val="clear" w:color="000000" w:fill="D2DEEF"/>
            <w:vAlign w:val="center"/>
            <w:hideMark/>
          </w:tcPr>
          <w:p w14:paraId="4549929C" w14:textId="77777777" w:rsidR="00363FD7" w:rsidRPr="005925EE" w:rsidRDefault="00363FD7" w:rsidP="00B97213">
            <w:pPr>
              <w:spacing w:after="0" w:line="240" w:lineRule="auto"/>
              <w:jc w:val="center"/>
              <w:rPr>
                <w:rFonts w:ascii="Calibri" w:eastAsia="Times New Roman" w:hAnsi="Calibri" w:cs="Calibri"/>
                <w:b/>
                <w:bCs/>
                <w:color w:val="000000"/>
                <w:sz w:val="32"/>
                <w:szCs w:val="32"/>
              </w:rPr>
            </w:pPr>
            <w:r w:rsidRPr="005925EE">
              <w:rPr>
                <w:rFonts w:ascii="Calibri" w:eastAsia="Times New Roman" w:hAnsi="Calibri" w:cs="Calibri"/>
                <w:b/>
                <w:bCs/>
                <w:color w:val="000000"/>
                <w:sz w:val="32"/>
                <w:szCs w:val="32"/>
              </w:rPr>
              <w:t>2020</w:t>
            </w:r>
          </w:p>
        </w:tc>
        <w:tc>
          <w:tcPr>
            <w:tcW w:w="2738" w:type="dxa"/>
            <w:gridSpan w:val="3"/>
            <w:tcBorders>
              <w:top w:val="single" w:sz="4" w:space="0" w:color="auto"/>
              <w:left w:val="nil"/>
              <w:bottom w:val="single" w:sz="4" w:space="0" w:color="auto"/>
              <w:right w:val="single" w:sz="4" w:space="0" w:color="auto"/>
            </w:tcBorders>
            <w:shd w:val="clear" w:color="000000" w:fill="D2DEEF"/>
            <w:vAlign w:val="center"/>
            <w:hideMark/>
          </w:tcPr>
          <w:p w14:paraId="328A342D" w14:textId="77777777" w:rsidR="00363FD7" w:rsidRPr="005925EE" w:rsidRDefault="00363FD7" w:rsidP="00B97213">
            <w:pPr>
              <w:spacing w:after="0" w:line="240" w:lineRule="auto"/>
              <w:jc w:val="center"/>
              <w:rPr>
                <w:rFonts w:ascii="Calibri" w:eastAsia="Times New Roman" w:hAnsi="Calibri" w:cs="Calibri"/>
                <w:b/>
                <w:bCs/>
                <w:color w:val="000000"/>
                <w:sz w:val="32"/>
                <w:szCs w:val="32"/>
              </w:rPr>
            </w:pPr>
            <w:r w:rsidRPr="005925EE">
              <w:rPr>
                <w:rFonts w:ascii="Calibri" w:eastAsia="Times New Roman" w:hAnsi="Calibri" w:cs="Calibri"/>
                <w:b/>
                <w:bCs/>
                <w:color w:val="000000"/>
                <w:sz w:val="32"/>
                <w:szCs w:val="32"/>
              </w:rPr>
              <w:t>2021</w:t>
            </w:r>
          </w:p>
        </w:tc>
        <w:tc>
          <w:tcPr>
            <w:tcW w:w="2815" w:type="dxa"/>
            <w:gridSpan w:val="3"/>
            <w:tcBorders>
              <w:top w:val="single" w:sz="4" w:space="0" w:color="auto"/>
              <w:left w:val="nil"/>
              <w:bottom w:val="single" w:sz="4" w:space="0" w:color="auto"/>
              <w:right w:val="single" w:sz="4" w:space="0" w:color="auto"/>
            </w:tcBorders>
            <w:shd w:val="clear" w:color="000000" w:fill="D2DEEF"/>
            <w:vAlign w:val="center"/>
            <w:hideMark/>
          </w:tcPr>
          <w:p w14:paraId="7B008374" w14:textId="77777777" w:rsidR="00363FD7" w:rsidRPr="005925EE" w:rsidRDefault="00363FD7" w:rsidP="00B97213">
            <w:pPr>
              <w:spacing w:after="0" w:line="240" w:lineRule="auto"/>
              <w:jc w:val="center"/>
              <w:rPr>
                <w:rFonts w:ascii="Calibri" w:eastAsia="Times New Roman" w:hAnsi="Calibri" w:cs="Calibri"/>
                <w:b/>
                <w:bCs/>
                <w:color w:val="000000"/>
                <w:sz w:val="32"/>
                <w:szCs w:val="32"/>
              </w:rPr>
            </w:pPr>
            <w:r w:rsidRPr="005925EE">
              <w:rPr>
                <w:rFonts w:ascii="Calibri" w:eastAsia="Times New Roman" w:hAnsi="Calibri" w:cs="Calibri"/>
                <w:b/>
                <w:bCs/>
                <w:color w:val="000000"/>
                <w:sz w:val="32"/>
                <w:szCs w:val="32"/>
              </w:rPr>
              <w:t>2022</w:t>
            </w:r>
          </w:p>
        </w:tc>
        <w:tc>
          <w:tcPr>
            <w:tcW w:w="2893" w:type="dxa"/>
            <w:gridSpan w:val="3"/>
            <w:tcBorders>
              <w:top w:val="single" w:sz="4" w:space="0" w:color="auto"/>
              <w:left w:val="nil"/>
              <w:bottom w:val="single" w:sz="4" w:space="0" w:color="auto"/>
              <w:right w:val="single" w:sz="4" w:space="0" w:color="auto"/>
            </w:tcBorders>
            <w:shd w:val="clear" w:color="000000" w:fill="D2DEEF"/>
            <w:vAlign w:val="center"/>
            <w:hideMark/>
          </w:tcPr>
          <w:p w14:paraId="5DBFE290" w14:textId="77777777" w:rsidR="00363FD7" w:rsidRPr="005925EE" w:rsidRDefault="00363FD7" w:rsidP="00B97213">
            <w:pPr>
              <w:spacing w:after="0" w:line="240" w:lineRule="auto"/>
              <w:jc w:val="center"/>
              <w:rPr>
                <w:rFonts w:ascii="Calibri" w:eastAsia="Times New Roman" w:hAnsi="Calibri" w:cs="Calibri"/>
                <w:b/>
                <w:bCs/>
                <w:color w:val="000000"/>
                <w:sz w:val="32"/>
                <w:szCs w:val="32"/>
              </w:rPr>
            </w:pPr>
            <w:r w:rsidRPr="005925EE">
              <w:rPr>
                <w:rFonts w:ascii="Calibri" w:eastAsia="Times New Roman" w:hAnsi="Calibri" w:cs="Calibri"/>
                <w:b/>
                <w:bCs/>
                <w:color w:val="000000"/>
                <w:sz w:val="32"/>
                <w:szCs w:val="32"/>
              </w:rPr>
              <w:t>2023</w:t>
            </w:r>
          </w:p>
        </w:tc>
        <w:tc>
          <w:tcPr>
            <w:tcW w:w="2849" w:type="dxa"/>
            <w:gridSpan w:val="3"/>
            <w:tcBorders>
              <w:top w:val="single" w:sz="4" w:space="0" w:color="auto"/>
              <w:left w:val="nil"/>
              <w:bottom w:val="single" w:sz="4" w:space="0" w:color="auto"/>
              <w:right w:val="single" w:sz="4" w:space="0" w:color="auto"/>
            </w:tcBorders>
            <w:shd w:val="clear" w:color="000000" w:fill="D2DEEF"/>
            <w:vAlign w:val="center"/>
            <w:hideMark/>
          </w:tcPr>
          <w:p w14:paraId="25639E08" w14:textId="77777777" w:rsidR="00363FD7" w:rsidRPr="005925EE" w:rsidRDefault="00363FD7" w:rsidP="00B97213">
            <w:pPr>
              <w:spacing w:after="0" w:line="240" w:lineRule="auto"/>
              <w:jc w:val="center"/>
              <w:rPr>
                <w:rFonts w:ascii="Calibri" w:eastAsia="Times New Roman" w:hAnsi="Calibri" w:cs="Calibri"/>
                <w:b/>
                <w:bCs/>
                <w:color w:val="000000"/>
                <w:sz w:val="32"/>
                <w:szCs w:val="32"/>
              </w:rPr>
            </w:pPr>
            <w:r w:rsidRPr="005925EE">
              <w:rPr>
                <w:rFonts w:ascii="Calibri" w:eastAsia="Times New Roman" w:hAnsi="Calibri" w:cs="Calibri"/>
                <w:b/>
                <w:bCs/>
                <w:color w:val="000000"/>
                <w:sz w:val="32"/>
                <w:szCs w:val="32"/>
              </w:rPr>
              <w:t>2024</w:t>
            </w:r>
          </w:p>
        </w:tc>
      </w:tr>
      <w:tr w:rsidR="00363FD7" w:rsidRPr="005925EE" w14:paraId="19208D84" w14:textId="77777777" w:rsidTr="00885C01">
        <w:trPr>
          <w:gridAfter w:val="1"/>
          <w:wAfter w:w="236" w:type="dxa"/>
          <w:trHeight w:val="659"/>
          <w:jc w:val="center"/>
        </w:trPr>
        <w:tc>
          <w:tcPr>
            <w:tcW w:w="28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90691" w14:textId="24841088" w:rsidR="00363FD7" w:rsidRPr="005925EE" w:rsidRDefault="00363FD7" w:rsidP="00B97213">
            <w:pPr>
              <w:spacing w:after="0" w:line="240" w:lineRule="auto"/>
              <w:jc w:val="center"/>
              <w:rPr>
                <w:rFonts w:ascii="Calibri" w:eastAsia="Times New Roman" w:hAnsi="Calibri" w:cs="Calibri"/>
                <w:color w:val="000000"/>
                <w:sz w:val="32"/>
                <w:szCs w:val="32"/>
              </w:rPr>
            </w:pPr>
          </w:p>
        </w:tc>
        <w:tc>
          <w:tcPr>
            <w:tcW w:w="2738" w:type="dxa"/>
            <w:gridSpan w:val="3"/>
            <w:tcBorders>
              <w:top w:val="single" w:sz="4" w:space="0" w:color="auto"/>
              <w:left w:val="nil"/>
              <w:bottom w:val="single" w:sz="4" w:space="0" w:color="auto"/>
              <w:right w:val="single" w:sz="4" w:space="0" w:color="auto"/>
            </w:tcBorders>
            <w:shd w:val="clear" w:color="auto" w:fill="auto"/>
            <w:vAlign w:val="center"/>
          </w:tcPr>
          <w:p w14:paraId="22ADD7A6" w14:textId="4D70E199" w:rsidR="00363FD7" w:rsidRPr="005925EE" w:rsidRDefault="00066088" w:rsidP="00B97213">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18%</w:t>
            </w:r>
          </w:p>
        </w:tc>
        <w:tc>
          <w:tcPr>
            <w:tcW w:w="2815" w:type="dxa"/>
            <w:gridSpan w:val="3"/>
            <w:tcBorders>
              <w:top w:val="single" w:sz="4" w:space="0" w:color="auto"/>
              <w:left w:val="nil"/>
              <w:bottom w:val="single" w:sz="4" w:space="0" w:color="auto"/>
              <w:right w:val="single" w:sz="4" w:space="0" w:color="auto"/>
            </w:tcBorders>
            <w:shd w:val="clear" w:color="auto" w:fill="auto"/>
            <w:vAlign w:val="center"/>
          </w:tcPr>
          <w:p w14:paraId="0236AF29" w14:textId="5429137C" w:rsidR="00363FD7" w:rsidRPr="005925EE" w:rsidRDefault="00066088" w:rsidP="00B97213">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43%</w:t>
            </w:r>
          </w:p>
        </w:tc>
        <w:tc>
          <w:tcPr>
            <w:tcW w:w="2893" w:type="dxa"/>
            <w:gridSpan w:val="3"/>
            <w:tcBorders>
              <w:top w:val="single" w:sz="4" w:space="0" w:color="auto"/>
              <w:left w:val="nil"/>
              <w:bottom w:val="single" w:sz="4" w:space="0" w:color="auto"/>
              <w:right w:val="single" w:sz="4" w:space="0" w:color="auto"/>
            </w:tcBorders>
            <w:shd w:val="clear" w:color="auto" w:fill="auto"/>
            <w:vAlign w:val="center"/>
          </w:tcPr>
          <w:p w14:paraId="06EA5FAF" w14:textId="39D76234" w:rsidR="00363FD7" w:rsidRPr="005925EE" w:rsidRDefault="00066088" w:rsidP="00B97213">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48%</w:t>
            </w:r>
          </w:p>
        </w:tc>
        <w:tc>
          <w:tcPr>
            <w:tcW w:w="2849" w:type="dxa"/>
            <w:gridSpan w:val="3"/>
            <w:tcBorders>
              <w:top w:val="single" w:sz="4" w:space="0" w:color="auto"/>
              <w:left w:val="nil"/>
              <w:bottom w:val="single" w:sz="4" w:space="0" w:color="auto"/>
              <w:right w:val="single" w:sz="4" w:space="0" w:color="auto"/>
            </w:tcBorders>
            <w:shd w:val="clear" w:color="auto" w:fill="auto"/>
            <w:vAlign w:val="center"/>
          </w:tcPr>
          <w:p w14:paraId="6865815C" w14:textId="68CE363B" w:rsidR="00363FD7" w:rsidRPr="005925EE" w:rsidRDefault="00885C01" w:rsidP="00B97213">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52%</w:t>
            </w:r>
          </w:p>
        </w:tc>
      </w:tr>
      <w:tr w:rsidR="00363FD7" w:rsidRPr="005925EE" w14:paraId="40ED0DF0" w14:textId="77777777" w:rsidTr="00F9080E">
        <w:trPr>
          <w:gridAfter w:val="1"/>
          <w:wAfter w:w="236" w:type="dxa"/>
          <w:trHeight w:val="712"/>
          <w:jc w:val="center"/>
        </w:trPr>
        <w:tc>
          <w:tcPr>
            <w:tcW w:w="14170" w:type="dxa"/>
            <w:gridSpan w:val="14"/>
            <w:tcBorders>
              <w:top w:val="single" w:sz="4" w:space="0" w:color="auto"/>
              <w:left w:val="single" w:sz="4" w:space="0" w:color="auto"/>
              <w:bottom w:val="single" w:sz="4" w:space="0" w:color="auto"/>
              <w:right w:val="single" w:sz="4" w:space="0" w:color="auto"/>
            </w:tcBorders>
            <w:shd w:val="clear" w:color="000000" w:fill="5B9BD5"/>
            <w:vAlign w:val="center"/>
            <w:hideMark/>
          </w:tcPr>
          <w:p w14:paraId="10E1C91D" w14:textId="77777777" w:rsidR="00363FD7" w:rsidRPr="005925EE" w:rsidRDefault="00363FD7" w:rsidP="00B97213">
            <w:pPr>
              <w:spacing w:after="0" w:line="240" w:lineRule="auto"/>
              <w:jc w:val="center"/>
              <w:rPr>
                <w:rFonts w:ascii="Calibri" w:eastAsia="Times New Roman" w:hAnsi="Calibri" w:cs="Calibri"/>
                <w:color w:val="FFFFFF"/>
                <w:sz w:val="40"/>
                <w:szCs w:val="40"/>
              </w:rPr>
            </w:pPr>
            <w:r w:rsidRPr="005925EE">
              <w:rPr>
                <w:rFonts w:ascii="Calibri" w:eastAsia="Times New Roman" w:hAnsi="Calibri" w:cs="Calibri"/>
                <w:color w:val="FFFFFF"/>
                <w:sz w:val="40"/>
                <w:szCs w:val="40"/>
              </w:rPr>
              <w:t>Closing the Gaps Student Groups Yearly Targets- State Targets</w:t>
            </w:r>
          </w:p>
        </w:tc>
      </w:tr>
      <w:tr w:rsidR="0097000A" w:rsidRPr="005925EE" w14:paraId="217CE100" w14:textId="77777777" w:rsidTr="00F9080E">
        <w:trPr>
          <w:gridAfter w:val="1"/>
          <w:wAfter w:w="236" w:type="dxa"/>
          <w:trHeight w:val="1008"/>
          <w:jc w:val="center"/>
        </w:trPr>
        <w:tc>
          <w:tcPr>
            <w:tcW w:w="161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13C9710" w14:textId="77777777" w:rsidR="00363FD7" w:rsidRPr="005925EE" w:rsidRDefault="00363FD7" w:rsidP="00B97213">
            <w:pPr>
              <w:spacing w:after="0" w:line="240" w:lineRule="auto"/>
              <w:jc w:val="center"/>
              <w:rPr>
                <w:rFonts w:ascii="Calibri" w:eastAsia="Times New Roman" w:hAnsi="Calibri" w:cs="Calibri"/>
                <w:color w:val="000000"/>
                <w:sz w:val="28"/>
                <w:szCs w:val="28"/>
              </w:rPr>
            </w:pPr>
            <w:r w:rsidRPr="005925EE">
              <w:rPr>
                <w:rFonts w:ascii="Calibri" w:eastAsia="Times New Roman" w:hAnsi="Calibri" w:cs="Calibri"/>
                <w:color w:val="000000"/>
                <w:sz w:val="28"/>
                <w:szCs w:val="28"/>
              </w:rPr>
              <w:t>Year</w:t>
            </w:r>
          </w:p>
        </w:tc>
        <w:tc>
          <w:tcPr>
            <w:tcW w:w="1260" w:type="dxa"/>
            <w:tcBorders>
              <w:top w:val="nil"/>
              <w:left w:val="nil"/>
              <w:bottom w:val="single" w:sz="4" w:space="0" w:color="auto"/>
              <w:right w:val="single" w:sz="4" w:space="0" w:color="auto"/>
            </w:tcBorders>
            <w:shd w:val="clear" w:color="000000" w:fill="D2DEEF"/>
            <w:vAlign w:val="center"/>
            <w:hideMark/>
          </w:tcPr>
          <w:p w14:paraId="6C7C29B6"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African American</w:t>
            </w:r>
          </w:p>
        </w:tc>
        <w:tc>
          <w:tcPr>
            <w:tcW w:w="900" w:type="dxa"/>
            <w:tcBorders>
              <w:top w:val="nil"/>
              <w:left w:val="nil"/>
              <w:bottom w:val="single" w:sz="4" w:space="0" w:color="auto"/>
              <w:right w:val="single" w:sz="4" w:space="0" w:color="auto"/>
            </w:tcBorders>
            <w:shd w:val="clear" w:color="000000" w:fill="D2DEEF"/>
            <w:vAlign w:val="center"/>
            <w:hideMark/>
          </w:tcPr>
          <w:p w14:paraId="72591058"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Hispanic</w:t>
            </w:r>
          </w:p>
        </w:tc>
        <w:tc>
          <w:tcPr>
            <w:tcW w:w="730" w:type="dxa"/>
            <w:tcBorders>
              <w:top w:val="nil"/>
              <w:left w:val="nil"/>
              <w:bottom w:val="single" w:sz="4" w:space="0" w:color="auto"/>
              <w:right w:val="single" w:sz="4" w:space="0" w:color="auto"/>
            </w:tcBorders>
            <w:shd w:val="clear" w:color="000000" w:fill="D2DEEF"/>
            <w:vAlign w:val="center"/>
            <w:hideMark/>
          </w:tcPr>
          <w:p w14:paraId="5DD4E917"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White</w:t>
            </w:r>
          </w:p>
        </w:tc>
        <w:tc>
          <w:tcPr>
            <w:tcW w:w="1108" w:type="dxa"/>
            <w:tcBorders>
              <w:top w:val="nil"/>
              <w:left w:val="nil"/>
              <w:bottom w:val="single" w:sz="4" w:space="0" w:color="auto"/>
              <w:right w:val="single" w:sz="4" w:space="0" w:color="auto"/>
            </w:tcBorders>
            <w:shd w:val="clear" w:color="000000" w:fill="D2DEEF"/>
            <w:vAlign w:val="center"/>
            <w:hideMark/>
          </w:tcPr>
          <w:p w14:paraId="4BFF1190"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American Indian</w:t>
            </w:r>
          </w:p>
        </w:tc>
        <w:tc>
          <w:tcPr>
            <w:tcW w:w="772" w:type="dxa"/>
            <w:tcBorders>
              <w:top w:val="nil"/>
              <w:left w:val="nil"/>
              <w:bottom w:val="single" w:sz="4" w:space="0" w:color="auto"/>
              <w:right w:val="single" w:sz="4" w:space="0" w:color="auto"/>
            </w:tcBorders>
            <w:shd w:val="clear" w:color="000000" w:fill="D2DEEF"/>
            <w:vAlign w:val="center"/>
            <w:hideMark/>
          </w:tcPr>
          <w:p w14:paraId="1351A4F8"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Asian</w:t>
            </w:r>
          </w:p>
        </w:tc>
        <w:tc>
          <w:tcPr>
            <w:tcW w:w="935" w:type="dxa"/>
            <w:tcBorders>
              <w:top w:val="nil"/>
              <w:left w:val="nil"/>
              <w:bottom w:val="single" w:sz="4" w:space="0" w:color="auto"/>
              <w:right w:val="single" w:sz="4" w:space="0" w:color="auto"/>
            </w:tcBorders>
            <w:shd w:val="clear" w:color="000000" w:fill="D2DEEF"/>
            <w:vAlign w:val="center"/>
            <w:hideMark/>
          </w:tcPr>
          <w:p w14:paraId="3E3287E6"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Pacific Islander</w:t>
            </w:r>
          </w:p>
        </w:tc>
        <w:tc>
          <w:tcPr>
            <w:tcW w:w="1108" w:type="dxa"/>
            <w:tcBorders>
              <w:top w:val="nil"/>
              <w:left w:val="nil"/>
              <w:bottom w:val="single" w:sz="4" w:space="0" w:color="auto"/>
              <w:right w:val="single" w:sz="4" w:space="0" w:color="auto"/>
            </w:tcBorders>
            <w:shd w:val="clear" w:color="000000" w:fill="D2DEEF"/>
            <w:vAlign w:val="center"/>
            <w:hideMark/>
          </w:tcPr>
          <w:p w14:paraId="3394592C"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Two or More Races</w:t>
            </w:r>
          </w:p>
        </w:tc>
        <w:tc>
          <w:tcPr>
            <w:tcW w:w="819" w:type="dxa"/>
            <w:tcBorders>
              <w:top w:val="nil"/>
              <w:left w:val="nil"/>
              <w:bottom w:val="single" w:sz="4" w:space="0" w:color="auto"/>
              <w:right w:val="single" w:sz="4" w:space="0" w:color="auto"/>
            </w:tcBorders>
            <w:shd w:val="clear" w:color="000000" w:fill="D2DEEF"/>
            <w:vAlign w:val="center"/>
            <w:hideMark/>
          </w:tcPr>
          <w:p w14:paraId="5D2DC5EC"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Special Ed</w:t>
            </w:r>
          </w:p>
        </w:tc>
        <w:tc>
          <w:tcPr>
            <w:tcW w:w="890" w:type="dxa"/>
            <w:tcBorders>
              <w:top w:val="nil"/>
              <w:left w:val="nil"/>
              <w:bottom w:val="single" w:sz="4" w:space="0" w:color="auto"/>
              <w:right w:val="single" w:sz="4" w:space="0" w:color="auto"/>
            </w:tcBorders>
            <w:shd w:val="clear" w:color="000000" w:fill="D2DEEF"/>
            <w:vAlign w:val="center"/>
            <w:hideMark/>
          </w:tcPr>
          <w:p w14:paraId="400EDFE0"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 xml:space="preserve">Eco. </w:t>
            </w:r>
            <w:proofErr w:type="spellStart"/>
            <w:r w:rsidRPr="00363FD7">
              <w:rPr>
                <w:rFonts w:ascii="Calibri" w:eastAsia="Times New Roman" w:hAnsi="Calibri" w:cs="Calibri"/>
                <w:color w:val="000000"/>
                <w:sz w:val="18"/>
                <w:szCs w:val="18"/>
              </w:rPr>
              <w:t>Disadv</w:t>
            </w:r>
            <w:proofErr w:type="spellEnd"/>
            <w:r w:rsidRPr="00363FD7">
              <w:rPr>
                <w:rFonts w:ascii="Calibri" w:eastAsia="Times New Roman" w:hAnsi="Calibri" w:cs="Calibri"/>
                <w:color w:val="000000"/>
                <w:sz w:val="18"/>
                <w:szCs w:val="18"/>
              </w:rPr>
              <w:t>.</w:t>
            </w:r>
          </w:p>
        </w:tc>
        <w:tc>
          <w:tcPr>
            <w:tcW w:w="1184" w:type="dxa"/>
            <w:tcBorders>
              <w:top w:val="nil"/>
              <w:left w:val="nil"/>
              <w:bottom w:val="single" w:sz="4" w:space="0" w:color="auto"/>
              <w:right w:val="single" w:sz="4" w:space="0" w:color="auto"/>
            </w:tcBorders>
            <w:shd w:val="clear" w:color="000000" w:fill="D2DEEF"/>
            <w:vAlign w:val="center"/>
            <w:hideMark/>
          </w:tcPr>
          <w:p w14:paraId="15AF78DB"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Special Ed (Former)</w:t>
            </w:r>
          </w:p>
        </w:tc>
        <w:tc>
          <w:tcPr>
            <w:tcW w:w="824" w:type="dxa"/>
            <w:tcBorders>
              <w:top w:val="nil"/>
              <w:left w:val="nil"/>
              <w:bottom w:val="single" w:sz="4" w:space="0" w:color="auto"/>
              <w:right w:val="single" w:sz="4" w:space="0" w:color="auto"/>
            </w:tcBorders>
            <w:shd w:val="clear" w:color="000000" w:fill="D2DEEF"/>
            <w:vAlign w:val="center"/>
            <w:hideMark/>
          </w:tcPr>
          <w:p w14:paraId="07BC334B"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EB</w:t>
            </w:r>
          </w:p>
        </w:tc>
        <w:tc>
          <w:tcPr>
            <w:tcW w:w="868" w:type="dxa"/>
            <w:tcBorders>
              <w:top w:val="nil"/>
              <w:left w:val="nil"/>
              <w:bottom w:val="single" w:sz="4" w:space="0" w:color="auto"/>
              <w:right w:val="single" w:sz="4" w:space="0" w:color="auto"/>
            </w:tcBorders>
            <w:shd w:val="clear" w:color="000000" w:fill="D2DEEF"/>
            <w:vAlign w:val="center"/>
            <w:hideMark/>
          </w:tcPr>
          <w:p w14:paraId="5A086D88"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Cont. Enrolled</w:t>
            </w:r>
          </w:p>
        </w:tc>
        <w:tc>
          <w:tcPr>
            <w:tcW w:w="1157" w:type="dxa"/>
            <w:tcBorders>
              <w:top w:val="nil"/>
              <w:left w:val="nil"/>
              <w:bottom w:val="single" w:sz="4" w:space="0" w:color="auto"/>
              <w:right w:val="single" w:sz="4" w:space="0" w:color="auto"/>
            </w:tcBorders>
            <w:shd w:val="clear" w:color="000000" w:fill="D2DEEF"/>
            <w:vAlign w:val="center"/>
            <w:hideMark/>
          </w:tcPr>
          <w:p w14:paraId="105ED778"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Non-Cont. Enrolled</w:t>
            </w:r>
          </w:p>
        </w:tc>
      </w:tr>
      <w:tr w:rsidR="0097000A" w:rsidRPr="005925EE" w14:paraId="6132CDEF" w14:textId="77777777" w:rsidTr="00F9080E">
        <w:trPr>
          <w:gridAfter w:val="1"/>
          <w:wAfter w:w="236" w:type="dxa"/>
          <w:trHeight w:val="417"/>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D07EA3" w14:textId="77777777" w:rsidR="00363FD7" w:rsidRPr="005925EE" w:rsidRDefault="00363FD7" w:rsidP="00B97213">
            <w:pPr>
              <w:spacing w:after="0" w:line="240" w:lineRule="auto"/>
              <w:jc w:val="center"/>
              <w:rPr>
                <w:rFonts w:ascii="Calibri" w:eastAsia="Times New Roman" w:hAnsi="Calibri" w:cs="Calibri"/>
                <w:color w:val="000000"/>
                <w:sz w:val="28"/>
                <w:szCs w:val="28"/>
              </w:rPr>
            </w:pPr>
            <w:r w:rsidRPr="005925EE">
              <w:rPr>
                <w:rFonts w:ascii="Calibri" w:eastAsia="Times New Roman" w:hAnsi="Calibri" w:cs="Calibri"/>
                <w:color w:val="000000"/>
                <w:sz w:val="28"/>
                <w:szCs w:val="28"/>
              </w:rPr>
              <w:t>2022</w:t>
            </w:r>
          </w:p>
        </w:tc>
        <w:tc>
          <w:tcPr>
            <w:tcW w:w="1260" w:type="dxa"/>
            <w:tcBorders>
              <w:top w:val="nil"/>
              <w:left w:val="nil"/>
              <w:bottom w:val="single" w:sz="4" w:space="0" w:color="auto"/>
              <w:right w:val="single" w:sz="4" w:space="0" w:color="auto"/>
            </w:tcBorders>
            <w:shd w:val="clear" w:color="auto" w:fill="auto"/>
            <w:vAlign w:val="center"/>
            <w:hideMark/>
          </w:tcPr>
          <w:p w14:paraId="2F97118D" w14:textId="77777777" w:rsidR="00363FD7" w:rsidRPr="00F9080E" w:rsidRDefault="00363FD7" w:rsidP="00B97213">
            <w:pPr>
              <w:spacing w:after="0" w:line="240" w:lineRule="auto"/>
              <w:jc w:val="center"/>
              <w:rPr>
                <w:rFonts w:ascii="Calibri" w:eastAsia="Times New Roman" w:hAnsi="Calibri" w:cs="Calibri"/>
                <w:color w:val="000000"/>
                <w:sz w:val="28"/>
                <w:szCs w:val="28"/>
              </w:rPr>
            </w:pPr>
            <w:r w:rsidRPr="00F9080E">
              <w:rPr>
                <w:rFonts w:ascii="Calibri" w:eastAsia="Times New Roman" w:hAnsi="Calibri" w:cs="Calibri"/>
                <w:color w:val="000000"/>
                <w:sz w:val="28"/>
                <w:szCs w:val="28"/>
              </w:rPr>
              <w:t>32%</w:t>
            </w:r>
          </w:p>
        </w:tc>
        <w:tc>
          <w:tcPr>
            <w:tcW w:w="900" w:type="dxa"/>
            <w:tcBorders>
              <w:top w:val="nil"/>
              <w:left w:val="nil"/>
              <w:bottom w:val="single" w:sz="4" w:space="0" w:color="auto"/>
              <w:right w:val="single" w:sz="4" w:space="0" w:color="auto"/>
            </w:tcBorders>
            <w:shd w:val="clear" w:color="auto" w:fill="auto"/>
            <w:vAlign w:val="center"/>
            <w:hideMark/>
          </w:tcPr>
          <w:p w14:paraId="51891BFF" w14:textId="77777777" w:rsidR="00363FD7" w:rsidRPr="00F9080E" w:rsidRDefault="00363FD7" w:rsidP="00B97213">
            <w:pPr>
              <w:spacing w:after="0" w:line="240" w:lineRule="auto"/>
              <w:jc w:val="center"/>
              <w:rPr>
                <w:rFonts w:ascii="Calibri" w:eastAsia="Times New Roman" w:hAnsi="Calibri" w:cs="Calibri"/>
                <w:color w:val="000000"/>
                <w:sz w:val="28"/>
                <w:szCs w:val="28"/>
              </w:rPr>
            </w:pPr>
            <w:r w:rsidRPr="00F9080E">
              <w:rPr>
                <w:rFonts w:ascii="Calibri" w:eastAsia="Times New Roman" w:hAnsi="Calibri" w:cs="Calibri"/>
                <w:color w:val="000000"/>
                <w:sz w:val="28"/>
                <w:szCs w:val="28"/>
              </w:rPr>
              <w:t>37%</w:t>
            </w:r>
          </w:p>
        </w:tc>
        <w:tc>
          <w:tcPr>
            <w:tcW w:w="730" w:type="dxa"/>
            <w:tcBorders>
              <w:top w:val="nil"/>
              <w:left w:val="nil"/>
              <w:bottom w:val="single" w:sz="4" w:space="0" w:color="auto"/>
              <w:right w:val="single" w:sz="4" w:space="0" w:color="auto"/>
            </w:tcBorders>
            <w:shd w:val="clear" w:color="auto" w:fill="auto"/>
            <w:vAlign w:val="center"/>
            <w:hideMark/>
          </w:tcPr>
          <w:p w14:paraId="1403F44F" w14:textId="77777777" w:rsidR="00363FD7" w:rsidRPr="00F9080E" w:rsidRDefault="00363FD7" w:rsidP="00B97213">
            <w:pPr>
              <w:spacing w:after="0" w:line="240" w:lineRule="auto"/>
              <w:jc w:val="center"/>
              <w:rPr>
                <w:rFonts w:ascii="Calibri" w:eastAsia="Times New Roman" w:hAnsi="Calibri" w:cs="Calibri"/>
                <w:color w:val="000000"/>
                <w:sz w:val="28"/>
                <w:szCs w:val="28"/>
              </w:rPr>
            </w:pPr>
            <w:r w:rsidRPr="00F9080E">
              <w:rPr>
                <w:rFonts w:ascii="Calibri" w:eastAsia="Times New Roman" w:hAnsi="Calibri" w:cs="Calibri"/>
                <w:color w:val="000000"/>
                <w:sz w:val="28"/>
                <w:szCs w:val="28"/>
              </w:rPr>
              <w:t>60%</w:t>
            </w:r>
          </w:p>
        </w:tc>
        <w:tc>
          <w:tcPr>
            <w:tcW w:w="1108" w:type="dxa"/>
            <w:tcBorders>
              <w:top w:val="nil"/>
              <w:left w:val="nil"/>
              <w:bottom w:val="single" w:sz="4" w:space="0" w:color="auto"/>
              <w:right w:val="single" w:sz="4" w:space="0" w:color="auto"/>
            </w:tcBorders>
            <w:shd w:val="clear" w:color="auto" w:fill="auto"/>
            <w:vAlign w:val="center"/>
            <w:hideMark/>
          </w:tcPr>
          <w:p w14:paraId="76C03909" w14:textId="77777777" w:rsidR="00363FD7" w:rsidRPr="00F9080E" w:rsidRDefault="00363FD7" w:rsidP="00B97213">
            <w:pPr>
              <w:spacing w:after="0" w:line="240" w:lineRule="auto"/>
              <w:jc w:val="center"/>
              <w:rPr>
                <w:rFonts w:ascii="Calibri" w:eastAsia="Times New Roman" w:hAnsi="Calibri" w:cs="Calibri"/>
                <w:color w:val="000000"/>
                <w:sz w:val="28"/>
                <w:szCs w:val="28"/>
              </w:rPr>
            </w:pPr>
            <w:r w:rsidRPr="00F9080E">
              <w:rPr>
                <w:rFonts w:ascii="Calibri" w:eastAsia="Times New Roman" w:hAnsi="Calibri" w:cs="Calibri"/>
                <w:color w:val="000000"/>
                <w:sz w:val="28"/>
                <w:szCs w:val="28"/>
              </w:rPr>
              <w:t>43%</w:t>
            </w:r>
          </w:p>
        </w:tc>
        <w:tc>
          <w:tcPr>
            <w:tcW w:w="772" w:type="dxa"/>
            <w:tcBorders>
              <w:top w:val="nil"/>
              <w:left w:val="nil"/>
              <w:bottom w:val="single" w:sz="4" w:space="0" w:color="auto"/>
              <w:right w:val="single" w:sz="4" w:space="0" w:color="auto"/>
            </w:tcBorders>
            <w:shd w:val="clear" w:color="auto" w:fill="auto"/>
            <w:vAlign w:val="center"/>
            <w:hideMark/>
          </w:tcPr>
          <w:p w14:paraId="47591344" w14:textId="77777777" w:rsidR="00363FD7" w:rsidRPr="00F9080E" w:rsidRDefault="00363FD7" w:rsidP="00B97213">
            <w:pPr>
              <w:spacing w:after="0" w:line="240" w:lineRule="auto"/>
              <w:jc w:val="center"/>
              <w:rPr>
                <w:rFonts w:ascii="Calibri" w:eastAsia="Times New Roman" w:hAnsi="Calibri" w:cs="Calibri"/>
                <w:color w:val="000000"/>
                <w:sz w:val="28"/>
                <w:szCs w:val="28"/>
              </w:rPr>
            </w:pPr>
            <w:r w:rsidRPr="00F9080E">
              <w:rPr>
                <w:rFonts w:ascii="Calibri" w:eastAsia="Times New Roman" w:hAnsi="Calibri" w:cs="Calibri"/>
                <w:color w:val="000000"/>
                <w:sz w:val="28"/>
                <w:szCs w:val="28"/>
              </w:rPr>
              <w:t>74%</w:t>
            </w:r>
          </w:p>
        </w:tc>
        <w:tc>
          <w:tcPr>
            <w:tcW w:w="935" w:type="dxa"/>
            <w:tcBorders>
              <w:top w:val="nil"/>
              <w:left w:val="nil"/>
              <w:bottom w:val="single" w:sz="4" w:space="0" w:color="auto"/>
              <w:right w:val="single" w:sz="4" w:space="0" w:color="auto"/>
            </w:tcBorders>
            <w:shd w:val="clear" w:color="auto" w:fill="auto"/>
            <w:vAlign w:val="center"/>
            <w:hideMark/>
          </w:tcPr>
          <w:p w14:paraId="3F45016D" w14:textId="77777777" w:rsidR="00363FD7" w:rsidRPr="00F9080E" w:rsidRDefault="00363FD7" w:rsidP="00B97213">
            <w:pPr>
              <w:spacing w:after="0" w:line="240" w:lineRule="auto"/>
              <w:jc w:val="center"/>
              <w:rPr>
                <w:rFonts w:ascii="Calibri" w:eastAsia="Times New Roman" w:hAnsi="Calibri" w:cs="Calibri"/>
                <w:color w:val="000000"/>
                <w:sz w:val="28"/>
                <w:szCs w:val="28"/>
              </w:rPr>
            </w:pPr>
            <w:r w:rsidRPr="00F9080E">
              <w:rPr>
                <w:rFonts w:ascii="Calibri" w:eastAsia="Times New Roman" w:hAnsi="Calibri" w:cs="Calibri"/>
                <w:color w:val="000000"/>
                <w:sz w:val="28"/>
                <w:szCs w:val="28"/>
              </w:rPr>
              <w:t>45%</w:t>
            </w:r>
          </w:p>
        </w:tc>
        <w:tc>
          <w:tcPr>
            <w:tcW w:w="1108" w:type="dxa"/>
            <w:tcBorders>
              <w:top w:val="nil"/>
              <w:left w:val="nil"/>
              <w:bottom w:val="single" w:sz="4" w:space="0" w:color="auto"/>
              <w:right w:val="single" w:sz="4" w:space="0" w:color="auto"/>
            </w:tcBorders>
            <w:shd w:val="clear" w:color="auto" w:fill="auto"/>
            <w:vAlign w:val="center"/>
            <w:hideMark/>
          </w:tcPr>
          <w:p w14:paraId="555497C0" w14:textId="77777777" w:rsidR="00363FD7" w:rsidRPr="00F9080E" w:rsidRDefault="00363FD7" w:rsidP="00B97213">
            <w:pPr>
              <w:spacing w:after="0" w:line="240" w:lineRule="auto"/>
              <w:jc w:val="center"/>
              <w:rPr>
                <w:rFonts w:ascii="Calibri" w:eastAsia="Times New Roman" w:hAnsi="Calibri" w:cs="Calibri"/>
                <w:color w:val="000000"/>
                <w:sz w:val="28"/>
                <w:szCs w:val="28"/>
              </w:rPr>
            </w:pPr>
            <w:r w:rsidRPr="00F9080E">
              <w:rPr>
                <w:rFonts w:ascii="Calibri" w:eastAsia="Times New Roman" w:hAnsi="Calibri" w:cs="Calibri"/>
                <w:color w:val="000000"/>
                <w:sz w:val="28"/>
                <w:szCs w:val="28"/>
              </w:rPr>
              <w:t>56%</w:t>
            </w:r>
          </w:p>
        </w:tc>
        <w:tc>
          <w:tcPr>
            <w:tcW w:w="819" w:type="dxa"/>
            <w:tcBorders>
              <w:top w:val="nil"/>
              <w:left w:val="nil"/>
              <w:bottom w:val="single" w:sz="4" w:space="0" w:color="auto"/>
              <w:right w:val="single" w:sz="4" w:space="0" w:color="auto"/>
            </w:tcBorders>
            <w:shd w:val="clear" w:color="auto" w:fill="auto"/>
            <w:vAlign w:val="center"/>
            <w:hideMark/>
          </w:tcPr>
          <w:p w14:paraId="294E82D5" w14:textId="77777777" w:rsidR="00363FD7" w:rsidRPr="00F9080E" w:rsidRDefault="00363FD7" w:rsidP="00B97213">
            <w:pPr>
              <w:spacing w:after="0" w:line="240" w:lineRule="auto"/>
              <w:jc w:val="center"/>
              <w:rPr>
                <w:rFonts w:ascii="Calibri" w:eastAsia="Times New Roman" w:hAnsi="Calibri" w:cs="Calibri"/>
                <w:color w:val="000000"/>
                <w:sz w:val="28"/>
                <w:szCs w:val="28"/>
              </w:rPr>
            </w:pPr>
            <w:r w:rsidRPr="00F9080E">
              <w:rPr>
                <w:rFonts w:ascii="Calibri" w:eastAsia="Times New Roman" w:hAnsi="Calibri" w:cs="Calibri"/>
                <w:color w:val="000000"/>
                <w:sz w:val="28"/>
                <w:szCs w:val="28"/>
              </w:rPr>
              <w:t>19%</w:t>
            </w:r>
          </w:p>
        </w:tc>
        <w:tc>
          <w:tcPr>
            <w:tcW w:w="890" w:type="dxa"/>
            <w:tcBorders>
              <w:top w:val="nil"/>
              <w:left w:val="nil"/>
              <w:bottom w:val="single" w:sz="4" w:space="0" w:color="auto"/>
              <w:right w:val="single" w:sz="4" w:space="0" w:color="auto"/>
            </w:tcBorders>
            <w:shd w:val="clear" w:color="auto" w:fill="auto"/>
            <w:vAlign w:val="center"/>
            <w:hideMark/>
          </w:tcPr>
          <w:p w14:paraId="43FDF64D" w14:textId="77777777" w:rsidR="00363FD7" w:rsidRPr="00F9080E" w:rsidRDefault="00363FD7" w:rsidP="00B97213">
            <w:pPr>
              <w:spacing w:after="0" w:line="240" w:lineRule="auto"/>
              <w:jc w:val="center"/>
              <w:rPr>
                <w:rFonts w:ascii="Calibri" w:eastAsia="Times New Roman" w:hAnsi="Calibri" w:cs="Calibri"/>
                <w:color w:val="000000"/>
                <w:sz w:val="28"/>
                <w:szCs w:val="28"/>
              </w:rPr>
            </w:pPr>
            <w:r w:rsidRPr="00F9080E">
              <w:rPr>
                <w:rFonts w:ascii="Calibri" w:eastAsia="Times New Roman" w:hAnsi="Calibri" w:cs="Calibri"/>
                <w:color w:val="000000"/>
                <w:sz w:val="28"/>
                <w:szCs w:val="28"/>
              </w:rPr>
              <w:t>33%</w:t>
            </w:r>
          </w:p>
        </w:tc>
        <w:tc>
          <w:tcPr>
            <w:tcW w:w="1184" w:type="dxa"/>
            <w:tcBorders>
              <w:top w:val="nil"/>
              <w:left w:val="nil"/>
              <w:bottom w:val="single" w:sz="4" w:space="0" w:color="auto"/>
              <w:right w:val="single" w:sz="4" w:space="0" w:color="auto"/>
            </w:tcBorders>
            <w:shd w:val="clear" w:color="auto" w:fill="auto"/>
            <w:vAlign w:val="center"/>
            <w:hideMark/>
          </w:tcPr>
          <w:p w14:paraId="00DEC869" w14:textId="77777777" w:rsidR="00363FD7" w:rsidRPr="00F9080E" w:rsidRDefault="00363FD7" w:rsidP="00B97213">
            <w:pPr>
              <w:spacing w:after="0" w:line="240" w:lineRule="auto"/>
              <w:jc w:val="center"/>
              <w:rPr>
                <w:rFonts w:ascii="Calibri" w:eastAsia="Times New Roman" w:hAnsi="Calibri" w:cs="Calibri"/>
                <w:sz w:val="28"/>
                <w:szCs w:val="28"/>
              </w:rPr>
            </w:pPr>
            <w:r w:rsidRPr="00F9080E">
              <w:rPr>
                <w:rFonts w:ascii="Calibri" w:eastAsia="Times New Roman" w:hAnsi="Calibri" w:cs="Calibri"/>
                <w:sz w:val="28"/>
                <w:szCs w:val="28"/>
              </w:rPr>
              <w:t>36%</w:t>
            </w:r>
          </w:p>
        </w:tc>
        <w:tc>
          <w:tcPr>
            <w:tcW w:w="824" w:type="dxa"/>
            <w:tcBorders>
              <w:top w:val="nil"/>
              <w:left w:val="nil"/>
              <w:bottom w:val="single" w:sz="4" w:space="0" w:color="auto"/>
              <w:right w:val="single" w:sz="4" w:space="0" w:color="auto"/>
            </w:tcBorders>
            <w:shd w:val="clear" w:color="auto" w:fill="auto"/>
            <w:vAlign w:val="center"/>
            <w:hideMark/>
          </w:tcPr>
          <w:p w14:paraId="7DBB0EDA" w14:textId="77777777" w:rsidR="00363FD7" w:rsidRPr="00F9080E" w:rsidRDefault="00363FD7" w:rsidP="00B97213">
            <w:pPr>
              <w:spacing w:after="0" w:line="240" w:lineRule="auto"/>
              <w:jc w:val="center"/>
              <w:rPr>
                <w:rFonts w:ascii="Calibri" w:eastAsia="Times New Roman" w:hAnsi="Calibri" w:cs="Calibri"/>
                <w:color w:val="000000"/>
                <w:sz w:val="28"/>
                <w:szCs w:val="28"/>
              </w:rPr>
            </w:pPr>
            <w:r w:rsidRPr="00F9080E">
              <w:rPr>
                <w:rFonts w:ascii="Calibri" w:eastAsia="Times New Roman" w:hAnsi="Calibri" w:cs="Calibri"/>
                <w:color w:val="000000"/>
                <w:sz w:val="28"/>
                <w:szCs w:val="28"/>
              </w:rPr>
              <w:t>29%</w:t>
            </w:r>
          </w:p>
        </w:tc>
        <w:tc>
          <w:tcPr>
            <w:tcW w:w="868" w:type="dxa"/>
            <w:tcBorders>
              <w:top w:val="nil"/>
              <w:left w:val="nil"/>
              <w:bottom w:val="single" w:sz="4" w:space="0" w:color="auto"/>
              <w:right w:val="single" w:sz="4" w:space="0" w:color="auto"/>
            </w:tcBorders>
            <w:shd w:val="clear" w:color="auto" w:fill="auto"/>
            <w:vAlign w:val="center"/>
            <w:hideMark/>
          </w:tcPr>
          <w:p w14:paraId="0C35AF92" w14:textId="77777777" w:rsidR="00363FD7" w:rsidRPr="00F9080E" w:rsidRDefault="00363FD7" w:rsidP="00B97213">
            <w:pPr>
              <w:spacing w:after="0" w:line="240" w:lineRule="auto"/>
              <w:jc w:val="center"/>
              <w:rPr>
                <w:rFonts w:ascii="Calibri" w:eastAsia="Times New Roman" w:hAnsi="Calibri" w:cs="Calibri"/>
                <w:color w:val="000000"/>
                <w:sz w:val="28"/>
                <w:szCs w:val="28"/>
              </w:rPr>
            </w:pPr>
            <w:r w:rsidRPr="00F9080E">
              <w:rPr>
                <w:rFonts w:ascii="Calibri" w:eastAsia="Times New Roman" w:hAnsi="Calibri" w:cs="Calibri"/>
                <w:color w:val="000000"/>
                <w:sz w:val="28"/>
                <w:szCs w:val="28"/>
              </w:rPr>
              <w:t>46%</w:t>
            </w:r>
          </w:p>
        </w:tc>
        <w:tc>
          <w:tcPr>
            <w:tcW w:w="1157" w:type="dxa"/>
            <w:tcBorders>
              <w:top w:val="nil"/>
              <w:left w:val="nil"/>
              <w:bottom w:val="single" w:sz="4" w:space="0" w:color="auto"/>
              <w:right w:val="single" w:sz="4" w:space="0" w:color="auto"/>
            </w:tcBorders>
            <w:shd w:val="clear" w:color="auto" w:fill="auto"/>
            <w:vAlign w:val="center"/>
            <w:hideMark/>
          </w:tcPr>
          <w:p w14:paraId="029D2220" w14:textId="77777777" w:rsidR="00363FD7" w:rsidRPr="00F9080E" w:rsidRDefault="00363FD7" w:rsidP="00B97213">
            <w:pPr>
              <w:spacing w:after="0" w:line="240" w:lineRule="auto"/>
              <w:jc w:val="center"/>
              <w:rPr>
                <w:rFonts w:ascii="Calibri" w:eastAsia="Times New Roman" w:hAnsi="Calibri" w:cs="Calibri"/>
                <w:color w:val="000000"/>
                <w:sz w:val="28"/>
                <w:szCs w:val="28"/>
              </w:rPr>
            </w:pPr>
            <w:r w:rsidRPr="00F9080E">
              <w:rPr>
                <w:rFonts w:ascii="Calibri" w:eastAsia="Times New Roman" w:hAnsi="Calibri" w:cs="Calibri"/>
                <w:color w:val="000000"/>
                <w:sz w:val="28"/>
                <w:szCs w:val="28"/>
              </w:rPr>
              <w:t>42%</w:t>
            </w:r>
          </w:p>
        </w:tc>
      </w:tr>
      <w:tr w:rsidR="00363FD7" w:rsidRPr="005925EE" w14:paraId="7E73A994" w14:textId="77777777" w:rsidTr="00F9080E">
        <w:trPr>
          <w:gridAfter w:val="1"/>
          <w:wAfter w:w="236" w:type="dxa"/>
          <w:trHeight w:val="604"/>
          <w:jc w:val="center"/>
        </w:trPr>
        <w:tc>
          <w:tcPr>
            <w:tcW w:w="14170" w:type="dxa"/>
            <w:gridSpan w:val="14"/>
            <w:tcBorders>
              <w:top w:val="single" w:sz="4" w:space="0" w:color="auto"/>
              <w:left w:val="single" w:sz="4" w:space="0" w:color="auto"/>
              <w:bottom w:val="single" w:sz="4" w:space="0" w:color="auto"/>
              <w:right w:val="single" w:sz="4" w:space="0" w:color="auto"/>
            </w:tcBorders>
            <w:shd w:val="clear" w:color="000000" w:fill="5B9BD5"/>
            <w:vAlign w:val="center"/>
            <w:hideMark/>
          </w:tcPr>
          <w:p w14:paraId="75133F63" w14:textId="2FE954CD" w:rsidR="00363FD7" w:rsidRPr="005925EE" w:rsidRDefault="00363FD7" w:rsidP="00B97213">
            <w:pPr>
              <w:spacing w:after="0" w:line="240" w:lineRule="auto"/>
              <w:jc w:val="center"/>
              <w:rPr>
                <w:rFonts w:ascii="Calibri" w:eastAsia="Times New Roman" w:hAnsi="Calibri" w:cs="Calibri"/>
                <w:color w:val="FFFFFF"/>
                <w:sz w:val="40"/>
                <w:szCs w:val="40"/>
              </w:rPr>
            </w:pPr>
            <w:r w:rsidRPr="005925EE">
              <w:rPr>
                <w:rFonts w:ascii="Calibri" w:eastAsia="Times New Roman" w:hAnsi="Calibri" w:cs="Calibri"/>
                <w:color w:val="FFFFFF"/>
                <w:sz w:val="40"/>
                <w:szCs w:val="40"/>
              </w:rPr>
              <w:t>Closing the Gaps Student Groups Yearly Targets</w:t>
            </w:r>
          </w:p>
        </w:tc>
      </w:tr>
      <w:tr w:rsidR="0097000A" w:rsidRPr="005925EE" w14:paraId="7197F8C2" w14:textId="77777777" w:rsidTr="00F9080E">
        <w:trPr>
          <w:gridAfter w:val="1"/>
          <w:wAfter w:w="236" w:type="dxa"/>
          <w:trHeight w:val="965"/>
          <w:jc w:val="center"/>
        </w:trPr>
        <w:tc>
          <w:tcPr>
            <w:tcW w:w="161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63D9345" w14:textId="77777777" w:rsidR="00363FD7" w:rsidRPr="005925EE" w:rsidRDefault="00363FD7" w:rsidP="00B97213">
            <w:pPr>
              <w:spacing w:after="0" w:line="240" w:lineRule="auto"/>
              <w:jc w:val="center"/>
              <w:rPr>
                <w:rFonts w:ascii="Calibri" w:eastAsia="Times New Roman" w:hAnsi="Calibri" w:cs="Calibri"/>
                <w:color w:val="000000"/>
                <w:sz w:val="28"/>
                <w:szCs w:val="28"/>
              </w:rPr>
            </w:pPr>
            <w:r w:rsidRPr="005925EE">
              <w:rPr>
                <w:rFonts w:ascii="Calibri" w:eastAsia="Times New Roman" w:hAnsi="Calibri" w:cs="Calibri"/>
                <w:color w:val="000000"/>
                <w:sz w:val="28"/>
                <w:szCs w:val="28"/>
              </w:rPr>
              <w:t>Year</w:t>
            </w:r>
          </w:p>
        </w:tc>
        <w:tc>
          <w:tcPr>
            <w:tcW w:w="1260" w:type="dxa"/>
            <w:tcBorders>
              <w:top w:val="nil"/>
              <w:left w:val="nil"/>
              <w:bottom w:val="single" w:sz="4" w:space="0" w:color="auto"/>
              <w:right w:val="single" w:sz="4" w:space="0" w:color="auto"/>
            </w:tcBorders>
            <w:shd w:val="clear" w:color="000000" w:fill="D2DEEF"/>
            <w:vAlign w:val="center"/>
            <w:hideMark/>
          </w:tcPr>
          <w:p w14:paraId="73478552"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African American</w:t>
            </w:r>
          </w:p>
        </w:tc>
        <w:tc>
          <w:tcPr>
            <w:tcW w:w="900" w:type="dxa"/>
            <w:tcBorders>
              <w:top w:val="nil"/>
              <w:left w:val="nil"/>
              <w:bottom w:val="single" w:sz="4" w:space="0" w:color="auto"/>
              <w:right w:val="single" w:sz="4" w:space="0" w:color="auto"/>
            </w:tcBorders>
            <w:shd w:val="clear" w:color="000000" w:fill="D2DEEF"/>
            <w:vAlign w:val="center"/>
            <w:hideMark/>
          </w:tcPr>
          <w:p w14:paraId="19D29107"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Hispanic</w:t>
            </w:r>
          </w:p>
        </w:tc>
        <w:tc>
          <w:tcPr>
            <w:tcW w:w="730" w:type="dxa"/>
            <w:tcBorders>
              <w:top w:val="nil"/>
              <w:left w:val="nil"/>
              <w:bottom w:val="single" w:sz="4" w:space="0" w:color="auto"/>
              <w:right w:val="single" w:sz="4" w:space="0" w:color="auto"/>
            </w:tcBorders>
            <w:shd w:val="clear" w:color="000000" w:fill="D2DEEF"/>
            <w:vAlign w:val="center"/>
            <w:hideMark/>
          </w:tcPr>
          <w:p w14:paraId="3E12854C"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White</w:t>
            </w:r>
          </w:p>
        </w:tc>
        <w:tc>
          <w:tcPr>
            <w:tcW w:w="1108" w:type="dxa"/>
            <w:tcBorders>
              <w:top w:val="nil"/>
              <w:left w:val="nil"/>
              <w:bottom w:val="single" w:sz="4" w:space="0" w:color="auto"/>
              <w:right w:val="single" w:sz="4" w:space="0" w:color="auto"/>
            </w:tcBorders>
            <w:shd w:val="clear" w:color="000000" w:fill="D2DEEF"/>
            <w:vAlign w:val="center"/>
            <w:hideMark/>
          </w:tcPr>
          <w:p w14:paraId="67908096"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American Indian</w:t>
            </w:r>
          </w:p>
        </w:tc>
        <w:tc>
          <w:tcPr>
            <w:tcW w:w="772" w:type="dxa"/>
            <w:tcBorders>
              <w:top w:val="nil"/>
              <w:left w:val="nil"/>
              <w:bottom w:val="single" w:sz="4" w:space="0" w:color="auto"/>
              <w:right w:val="single" w:sz="4" w:space="0" w:color="auto"/>
            </w:tcBorders>
            <w:shd w:val="clear" w:color="000000" w:fill="D2DEEF"/>
            <w:vAlign w:val="center"/>
            <w:hideMark/>
          </w:tcPr>
          <w:p w14:paraId="2DA1DB60"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Asian</w:t>
            </w:r>
          </w:p>
        </w:tc>
        <w:tc>
          <w:tcPr>
            <w:tcW w:w="935" w:type="dxa"/>
            <w:tcBorders>
              <w:top w:val="nil"/>
              <w:left w:val="nil"/>
              <w:bottom w:val="single" w:sz="4" w:space="0" w:color="auto"/>
              <w:right w:val="single" w:sz="4" w:space="0" w:color="auto"/>
            </w:tcBorders>
            <w:shd w:val="clear" w:color="000000" w:fill="D2DEEF"/>
            <w:vAlign w:val="center"/>
            <w:hideMark/>
          </w:tcPr>
          <w:p w14:paraId="3569C665"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Pacific Islander</w:t>
            </w:r>
          </w:p>
        </w:tc>
        <w:tc>
          <w:tcPr>
            <w:tcW w:w="1108" w:type="dxa"/>
            <w:tcBorders>
              <w:top w:val="nil"/>
              <w:left w:val="nil"/>
              <w:bottom w:val="single" w:sz="4" w:space="0" w:color="auto"/>
              <w:right w:val="single" w:sz="4" w:space="0" w:color="auto"/>
            </w:tcBorders>
            <w:shd w:val="clear" w:color="000000" w:fill="D2DEEF"/>
            <w:vAlign w:val="center"/>
            <w:hideMark/>
          </w:tcPr>
          <w:p w14:paraId="35ECE656"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Two or More Races</w:t>
            </w:r>
          </w:p>
        </w:tc>
        <w:tc>
          <w:tcPr>
            <w:tcW w:w="819" w:type="dxa"/>
            <w:tcBorders>
              <w:top w:val="nil"/>
              <w:left w:val="nil"/>
              <w:bottom w:val="single" w:sz="4" w:space="0" w:color="auto"/>
              <w:right w:val="single" w:sz="4" w:space="0" w:color="auto"/>
            </w:tcBorders>
            <w:shd w:val="clear" w:color="000000" w:fill="D2DEEF"/>
            <w:vAlign w:val="center"/>
            <w:hideMark/>
          </w:tcPr>
          <w:p w14:paraId="5C4D3C52"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Special Ed</w:t>
            </w:r>
          </w:p>
        </w:tc>
        <w:tc>
          <w:tcPr>
            <w:tcW w:w="890" w:type="dxa"/>
            <w:tcBorders>
              <w:top w:val="nil"/>
              <w:left w:val="nil"/>
              <w:bottom w:val="single" w:sz="4" w:space="0" w:color="auto"/>
              <w:right w:val="single" w:sz="4" w:space="0" w:color="auto"/>
            </w:tcBorders>
            <w:shd w:val="clear" w:color="000000" w:fill="D2DEEF"/>
            <w:vAlign w:val="center"/>
            <w:hideMark/>
          </w:tcPr>
          <w:p w14:paraId="1A0FEFC8"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 xml:space="preserve">Eco. </w:t>
            </w:r>
            <w:proofErr w:type="spellStart"/>
            <w:r w:rsidRPr="00363FD7">
              <w:rPr>
                <w:rFonts w:ascii="Calibri" w:eastAsia="Times New Roman" w:hAnsi="Calibri" w:cs="Calibri"/>
                <w:color w:val="000000"/>
                <w:sz w:val="18"/>
                <w:szCs w:val="18"/>
              </w:rPr>
              <w:t>Disadv</w:t>
            </w:r>
            <w:proofErr w:type="spellEnd"/>
            <w:r w:rsidRPr="00363FD7">
              <w:rPr>
                <w:rFonts w:ascii="Calibri" w:eastAsia="Times New Roman" w:hAnsi="Calibri" w:cs="Calibri"/>
                <w:color w:val="000000"/>
                <w:sz w:val="18"/>
                <w:szCs w:val="18"/>
              </w:rPr>
              <w:t>.</w:t>
            </w:r>
          </w:p>
        </w:tc>
        <w:tc>
          <w:tcPr>
            <w:tcW w:w="1184" w:type="dxa"/>
            <w:tcBorders>
              <w:top w:val="nil"/>
              <w:left w:val="nil"/>
              <w:bottom w:val="single" w:sz="4" w:space="0" w:color="auto"/>
              <w:right w:val="single" w:sz="4" w:space="0" w:color="auto"/>
            </w:tcBorders>
            <w:shd w:val="clear" w:color="000000" w:fill="D2DEEF"/>
            <w:vAlign w:val="center"/>
            <w:hideMark/>
          </w:tcPr>
          <w:p w14:paraId="706E84E6"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Special Ed (Former)</w:t>
            </w:r>
          </w:p>
        </w:tc>
        <w:tc>
          <w:tcPr>
            <w:tcW w:w="824" w:type="dxa"/>
            <w:tcBorders>
              <w:top w:val="nil"/>
              <w:left w:val="nil"/>
              <w:bottom w:val="single" w:sz="4" w:space="0" w:color="auto"/>
              <w:right w:val="single" w:sz="4" w:space="0" w:color="auto"/>
            </w:tcBorders>
            <w:shd w:val="clear" w:color="000000" w:fill="D2DEEF"/>
            <w:vAlign w:val="center"/>
            <w:hideMark/>
          </w:tcPr>
          <w:p w14:paraId="5AED6310"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EB</w:t>
            </w:r>
          </w:p>
        </w:tc>
        <w:tc>
          <w:tcPr>
            <w:tcW w:w="868" w:type="dxa"/>
            <w:tcBorders>
              <w:top w:val="nil"/>
              <w:left w:val="nil"/>
              <w:bottom w:val="single" w:sz="4" w:space="0" w:color="auto"/>
              <w:right w:val="single" w:sz="4" w:space="0" w:color="auto"/>
            </w:tcBorders>
            <w:shd w:val="clear" w:color="000000" w:fill="D2DEEF"/>
            <w:vAlign w:val="center"/>
            <w:hideMark/>
          </w:tcPr>
          <w:p w14:paraId="5FFE5239"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Cont. Enrolled</w:t>
            </w:r>
          </w:p>
        </w:tc>
        <w:tc>
          <w:tcPr>
            <w:tcW w:w="1157" w:type="dxa"/>
            <w:tcBorders>
              <w:top w:val="nil"/>
              <w:left w:val="nil"/>
              <w:bottom w:val="single" w:sz="4" w:space="0" w:color="auto"/>
              <w:right w:val="single" w:sz="4" w:space="0" w:color="auto"/>
            </w:tcBorders>
            <w:shd w:val="clear" w:color="000000" w:fill="D2DEEF"/>
            <w:vAlign w:val="center"/>
            <w:hideMark/>
          </w:tcPr>
          <w:p w14:paraId="3AA546C0" w14:textId="77777777" w:rsidR="00363FD7" w:rsidRPr="00363FD7" w:rsidRDefault="00363FD7" w:rsidP="00B97213">
            <w:pPr>
              <w:spacing w:after="0" w:line="240" w:lineRule="auto"/>
              <w:jc w:val="center"/>
              <w:rPr>
                <w:rFonts w:ascii="Calibri" w:eastAsia="Times New Roman" w:hAnsi="Calibri" w:cs="Calibri"/>
                <w:color w:val="000000"/>
                <w:sz w:val="18"/>
                <w:szCs w:val="18"/>
              </w:rPr>
            </w:pPr>
            <w:r w:rsidRPr="00363FD7">
              <w:rPr>
                <w:rFonts w:ascii="Calibri" w:eastAsia="Times New Roman" w:hAnsi="Calibri" w:cs="Calibri"/>
                <w:color w:val="000000"/>
                <w:sz w:val="18"/>
                <w:szCs w:val="18"/>
              </w:rPr>
              <w:t>Non-Cont. Enrolled</w:t>
            </w:r>
          </w:p>
        </w:tc>
      </w:tr>
      <w:tr w:rsidR="0097000A" w:rsidRPr="005925EE" w14:paraId="1F6665A9" w14:textId="77777777" w:rsidTr="00F9080E">
        <w:trPr>
          <w:gridAfter w:val="1"/>
          <w:wAfter w:w="236" w:type="dxa"/>
          <w:trHeight w:val="417"/>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2F0F7A" w14:textId="77777777" w:rsidR="00363FD7" w:rsidRPr="005925EE" w:rsidRDefault="00363FD7" w:rsidP="00B97213">
            <w:pPr>
              <w:spacing w:after="0" w:line="240" w:lineRule="auto"/>
              <w:jc w:val="center"/>
              <w:rPr>
                <w:rFonts w:ascii="Calibri" w:eastAsia="Times New Roman" w:hAnsi="Calibri" w:cs="Calibri"/>
                <w:color w:val="000000"/>
                <w:sz w:val="28"/>
                <w:szCs w:val="28"/>
              </w:rPr>
            </w:pPr>
            <w:r w:rsidRPr="005925EE">
              <w:rPr>
                <w:rFonts w:ascii="Calibri" w:eastAsia="Times New Roman" w:hAnsi="Calibri" w:cs="Calibri"/>
                <w:color w:val="000000"/>
                <w:sz w:val="28"/>
                <w:szCs w:val="28"/>
              </w:rPr>
              <w:t>2022</w:t>
            </w:r>
          </w:p>
        </w:tc>
        <w:tc>
          <w:tcPr>
            <w:tcW w:w="1260" w:type="dxa"/>
            <w:tcBorders>
              <w:top w:val="nil"/>
              <w:left w:val="nil"/>
              <w:bottom w:val="single" w:sz="4" w:space="0" w:color="auto"/>
              <w:right w:val="single" w:sz="4" w:space="0" w:color="auto"/>
            </w:tcBorders>
            <w:shd w:val="clear" w:color="auto" w:fill="FFFFFF" w:themeFill="background1"/>
            <w:vAlign w:val="center"/>
          </w:tcPr>
          <w:p w14:paraId="1E71B5D5" w14:textId="21B18FBB" w:rsidR="00363FD7" w:rsidRPr="00F9080E" w:rsidRDefault="00066088" w:rsidP="00B97213">
            <w:pPr>
              <w:spacing w:after="0" w:line="240" w:lineRule="auto"/>
              <w:jc w:val="center"/>
              <w:rPr>
                <w:rFonts w:ascii="Calibri" w:eastAsia="Times New Roman" w:hAnsi="Calibri" w:cs="Calibri"/>
                <w:color w:val="000000"/>
                <w:sz w:val="28"/>
                <w:szCs w:val="28"/>
              </w:rPr>
            </w:pPr>
            <w:r w:rsidRPr="00066088">
              <w:rPr>
                <w:rFonts w:ascii="Calibri" w:eastAsia="Times New Roman" w:hAnsi="Calibri" w:cs="Calibri"/>
                <w:color w:val="FF0000"/>
                <w:sz w:val="28"/>
                <w:szCs w:val="28"/>
              </w:rPr>
              <w:t>25%</w:t>
            </w:r>
          </w:p>
        </w:tc>
        <w:tc>
          <w:tcPr>
            <w:tcW w:w="900" w:type="dxa"/>
            <w:tcBorders>
              <w:top w:val="nil"/>
              <w:left w:val="nil"/>
              <w:bottom w:val="single" w:sz="4" w:space="0" w:color="auto"/>
              <w:right w:val="single" w:sz="4" w:space="0" w:color="auto"/>
            </w:tcBorders>
            <w:shd w:val="clear" w:color="auto" w:fill="FFFFFF" w:themeFill="background1"/>
            <w:vAlign w:val="center"/>
          </w:tcPr>
          <w:p w14:paraId="0B595F42" w14:textId="1F94C158" w:rsidR="00363FD7" w:rsidRPr="00F9080E" w:rsidRDefault="00066088" w:rsidP="00B972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54%</w:t>
            </w:r>
          </w:p>
        </w:tc>
        <w:tc>
          <w:tcPr>
            <w:tcW w:w="730" w:type="dxa"/>
            <w:tcBorders>
              <w:top w:val="nil"/>
              <w:left w:val="nil"/>
              <w:bottom w:val="single" w:sz="4" w:space="0" w:color="auto"/>
              <w:right w:val="single" w:sz="4" w:space="0" w:color="auto"/>
            </w:tcBorders>
            <w:shd w:val="clear" w:color="auto" w:fill="FFFFFF" w:themeFill="background1"/>
            <w:vAlign w:val="center"/>
          </w:tcPr>
          <w:p w14:paraId="7EA82743" w14:textId="4FF0B7D6" w:rsidR="00363FD7" w:rsidRPr="00F9080E" w:rsidRDefault="00066088" w:rsidP="00B97213">
            <w:pPr>
              <w:spacing w:after="0" w:line="240" w:lineRule="auto"/>
              <w:jc w:val="center"/>
              <w:rPr>
                <w:rFonts w:ascii="Calibri" w:eastAsia="Times New Roman" w:hAnsi="Calibri" w:cs="Calibri"/>
                <w:color w:val="FF0000"/>
                <w:sz w:val="28"/>
                <w:szCs w:val="28"/>
              </w:rPr>
            </w:pPr>
            <w:r>
              <w:rPr>
                <w:rFonts w:ascii="Calibri" w:eastAsia="Times New Roman" w:hAnsi="Calibri" w:cs="Calibri"/>
                <w:color w:val="FF0000"/>
                <w:sz w:val="28"/>
                <w:szCs w:val="28"/>
              </w:rPr>
              <w:t>47%</w:t>
            </w:r>
          </w:p>
        </w:tc>
        <w:tc>
          <w:tcPr>
            <w:tcW w:w="1108" w:type="dxa"/>
            <w:tcBorders>
              <w:top w:val="nil"/>
              <w:left w:val="nil"/>
              <w:bottom w:val="single" w:sz="4" w:space="0" w:color="auto"/>
              <w:right w:val="single" w:sz="4" w:space="0" w:color="auto"/>
            </w:tcBorders>
            <w:shd w:val="clear" w:color="auto" w:fill="FFFFFF" w:themeFill="background1"/>
            <w:vAlign w:val="center"/>
          </w:tcPr>
          <w:p w14:paraId="13F72FB3" w14:textId="60C967EE" w:rsidR="00363FD7" w:rsidRPr="00F9080E" w:rsidRDefault="00066088" w:rsidP="00B972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w:t>
            </w:r>
          </w:p>
        </w:tc>
        <w:tc>
          <w:tcPr>
            <w:tcW w:w="772" w:type="dxa"/>
            <w:tcBorders>
              <w:top w:val="nil"/>
              <w:left w:val="nil"/>
              <w:bottom w:val="single" w:sz="4" w:space="0" w:color="auto"/>
              <w:right w:val="single" w:sz="4" w:space="0" w:color="auto"/>
            </w:tcBorders>
            <w:shd w:val="clear" w:color="auto" w:fill="FFFFFF" w:themeFill="background1"/>
            <w:vAlign w:val="center"/>
          </w:tcPr>
          <w:p w14:paraId="0CEDB155" w14:textId="29A4F179" w:rsidR="00363FD7" w:rsidRPr="00F9080E" w:rsidRDefault="00066088" w:rsidP="00B972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w:t>
            </w:r>
          </w:p>
        </w:tc>
        <w:tc>
          <w:tcPr>
            <w:tcW w:w="935" w:type="dxa"/>
            <w:tcBorders>
              <w:top w:val="nil"/>
              <w:left w:val="nil"/>
              <w:bottom w:val="single" w:sz="4" w:space="0" w:color="auto"/>
              <w:right w:val="single" w:sz="4" w:space="0" w:color="auto"/>
            </w:tcBorders>
            <w:shd w:val="clear" w:color="auto" w:fill="FFFFFF" w:themeFill="background1"/>
            <w:vAlign w:val="center"/>
          </w:tcPr>
          <w:p w14:paraId="15B8D26A" w14:textId="37D08AE5" w:rsidR="00363FD7" w:rsidRPr="00F9080E" w:rsidRDefault="00066088" w:rsidP="00B972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w:t>
            </w:r>
          </w:p>
        </w:tc>
        <w:tc>
          <w:tcPr>
            <w:tcW w:w="1108" w:type="dxa"/>
            <w:tcBorders>
              <w:top w:val="nil"/>
              <w:left w:val="nil"/>
              <w:bottom w:val="single" w:sz="4" w:space="0" w:color="auto"/>
              <w:right w:val="single" w:sz="4" w:space="0" w:color="auto"/>
            </w:tcBorders>
            <w:shd w:val="clear" w:color="auto" w:fill="FFFFFF" w:themeFill="background1"/>
            <w:vAlign w:val="center"/>
          </w:tcPr>
          <w:p w14:paraId="6E6CD963" w14:textId="6F3A13B1" w:rsidR="00363FD7" w:rsidRPr="00F9080E" w:rsidRDefault="00066088" w:rsidP="00B972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60%</w:t>
            </w:r>
          </w:p>
        </w:tc>
        <w:tc>
          <w:tcPr>
            <w:tcW w:w="819" w:type="dxa"/>
            <w:tcBorders>
              <w:top w:val="nil"/>
              <w:left w:val="nil"/>
              <w:bottom w:val="single" w:sz="4" w:space="0" w:color="auto"/>
              <w:right w:val="single" w:sz="4" w:space="0" w:color="auto"/>
            </w:tcBorders>
            <w:shd w:val="clear" w:color="auto" w:fill="FFFFFF" w:themeFill="background1"/>
            <w:vAlign w:val="center"/>
          </w:tcPr>
          <w:p w14:paraId="60DCA399" w14:textId="0F1FF882" w:rsidR="00363FD7" w:rsidRPr="00F9080E" w:rsidRDefault="00066088" w:rsidP="00B97213">
            <w:pPr>
              <w:spacing w:after="0" w:line="240" w:lineRule="auto"/>
              <w:jc w:val="center"/>
              <w:rPr>
                <w:rFonts w:ascii="Calibri" w:eastAsia="Times New Roman" w:hAnsi="Calibri" w:cs="Calibri"/>
                <w:color w:val="000000"/>
                <w:sz w:val="28"/>
                <w:szCs w:val="28"/>
              </w:rPr>
            </w:pPr>
            <w:r w:rsidRPr="00066088">
              <w:rPr>
                <w:rFonts w:ascii="Calibri" w:eastAsia="Times New Roman" w:hAnsi="Calibri" w:cs="Calibri"/>
                <w:color w:val="FF0000"/>
                <w:sz w:val="28"/>
                <w:szCs w:val="28"/>
              </w:rPr>
              <w:t>18%</w:t>
            </w:r>
          </w:p>
        </w:tc>
        <w:tc>
          <w:tcPr>
            <w:tcW w:w="890" w:type="dxa"/>
            <w:tcBorders>
              <w:top w:val="nil"/>
              <w:left w:val="nil"/>
              <w:bottom w:val="single" w:sz="4" w:space="0" w:color="auto"/>
              <w:right w:val="single" w:sz="4" w:space="0" w:color="auto"/>
            </w:tcBorders>
            <w:shd w:val="clear" w:color="auto" w:fill="FFFFFF" w:themeFill="background1"/>
            <w:vAlign w:val="center"/>
          </w:tcPr>
          <w:p w14:paraId="0B7D0F82" w14:textId="7F7D15E1" w:rsidR="00363FD7" w:rsidRPr="00F9080E" w:rsidRDefault="00066088" w:rsidP="00B972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52%</w:t>
            </w:r>
          </w:p>
        </w:tc>
        <w:tc>
          <w:tcPr>
            <w:tcW w:w="1184" w:type="dxa"/>
            <w:tcBorders>
              <w:top w:val="nil"/>
              <w:left w:val="nil"/>
              <w:bottom w:val="single" w:sz="4" w:space="0" w:color="auto"/>
              <w:right w:val="single" w:sz="4" w:space="0" w:color="auto"/>
            </w:tcBorders>
            <w:shd w:val="clear" w:color="auto" w:fill="FFFFFF" w:themeFill="background1"/>
            <w:vAlign w:val="center"/>
          </w:tcPr>
          <w:p w14:paraId="57C8A96B" w14:textId="3ADCE197" w:rsidR="00363FD7" w:rsidRPr="00F9080E" w:rsidRDefault="00066088" w:rsidP="00B972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100%</w:t>
            </w:r>
          </w:p>
        </w:tc>
        <w:tc>
          <w:tcPr>
            <w:tcW w:w="824" w:type="dxa"/>
            <w:tcBorders>
              <w:top w:val="nil"/>
              <w:left w:val="nil"/>
              <w:bottom w:val="single" w:sz="4" w:space="0" w:color="auto"/>
              <w:right w:val="single" w:sz="4" w:space="0" w:color="auto"/>
            </w:tcBorders>
            <w:shd w:val="clear" w:color="auto" w:fill="FFFFFF" w:themeFill="background1"/>
            <w:vAlign w:val="center"/>
          </w:tcPr>
          <w:p w14:paraId="48185ABE" w14:textId="0837B3FA" w:rsidR="00363FD7" w:rsidRPr="00F9080E" w:rsidRDefault="00066088" w:rsidP="00B972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54%</w:t>
            </w:r>
          </w:p>
        </w:tc>
        <w:tc>
          <w:tcPr>
            <w:tcW w:w="868" w:type="dxa"/>
            <w:tcBorders>
              <w:top w:val="nil"/>
              <w:left w:val="nil"/>
              <w:bottom w:val="single" w:sz="4" w:space="0" w:color="auto"/>
              <w:right w:val="single" w:sz="4" w:space="0" w:color="auto"/>
            </w:tcBorders>
            <w:shd w:val="clear" w:color="auto" w:fill="FFFFFF" w:themeFill="background1"/>
            <w:vAlign w:val="center"/>
          </w:tcPr>
          <w:p w14:paraId="695E01F0" w14:textId="56821438" w:rsidR="00363FD7" w:rsidRPr="004B1916" w:rsidRDefault="00066088" w:rsidP="00B97213">
            <w:pPr>
              <w:spacing w:after="0" w:line="240" w:lineRule="auto"/>
              <w:jc w:val="center"/>
              <w:rPr>
                <w:rFonts w:ascii="Calibri" w:eastAsia="Times New Roman" w:hAnsi="Calibri" w:cs="Calibri"/>
                <w:sz w:val="28"/>
                <w:szCs w:val="28"/>
              </w:rPr>
            </w:pPr>
            <w:r>
              <w:rPr>
                <w:rFonts w:ascii="Calibri" w:eastAsia="Times New Roman" w:hAnsi="Calibri" w:cs="Calibri"/>
                <w:sz w:val="28"/>
                <w:szCs w:val="28"/>
              </w:rPr>
              <w:t>49%</w:t>
            </w:r>
          </w:p>
        </w:tc>
        <w:tc>
          <w:tcPr>
            <w:tcW w:w="1157" w:type="dxa"/>
            <w:tcBorders>
              <w:top w:val="nil"/>
              <w:left w:val="nil"/>
              <w:bottom w:val="single" w:sz="4" w:space="0" w:color="auto"/>
              <w:right w:val="single" w:sz="4" w:space="0" w:color="auto"/>
            </w:tcBorders>
            <w:shd w:val="clear" w:color="auto" w:fill="FFFFFF" w:themeFill="background1"/>
            <w:vAlign w:val="center"/>
          </w:tcPr>
          <w:p w14:paraId="567D4900" w14:textId="6E28EB18" w:rsidR="00363FD7" w:rsidRPr="004B1916" w:rsidRDefault="00066088" w:rsidP="00B97213">
            <w:pPr>
              <w:spacing w:after="0" w:line="240" w:lineRule="auto"/>
              <w:jc w:val="center"/>
              <w:rPr>
                <w:rFonts w:ascii="Calibri" w:eastAsia="Times New Roman" w:hAnsi="Calibri" w:cs="Calibri"/>
                <w:sz w:val="28"/>
                <w:szCs w:val="28"/>
              </w:rPr>
            </w:pPr>
            <w:r>
              <w:rPr>
                <w:rFonts w:ascii="Calibri" w:eastAsia="Times New Roman" w:hAnsi="Calibri" w:cs="Calibri"/>
                <w:sz w:val="28"/>
                <w:szCs w:val="28"/>
              </w:rPr>
              <w:t>69%</w:t>
            </w:r>
          </w:p>
        </w:tc>
      </w:tr>
      <w:tr w:rsidR="00066088" w:rsidRPr="005925EE" w14:paraId="64282D0B" w14:textId="77777777" w:rsidTr="00F9080E">
        <w:trPr>
          <w:gridAfter w:val="1"/>
          <w:wAfter w:w="236" w:type="dxa"/>
          <w:trHeight w:val="417"/>
          <w:jc w:val="center"/>
        </w:trPr>
        <w:tc>
          <w:tcPr>
            <w:tcW w:w="1615" w:type="dxa"/>
            <w:tcBorders>
              <w:top w:val="single" w:sz="4" w:space="0" w:color="auto"/>
              <w:left w:val="single" w:sz="4" w:space="0" w:color="auto"/>
              <w:bottom w:val="single" w:sz="4" w:space="0" w:color="auto"/>
              <w:right w:val="single" w:sz="4" w:space="0" w:color="auto"/>
            </w:tcBorders>
            <w:shd w:val="clear" w:color="000000" w:fill="D2DEEF"/>
            <w:vAlign w:val="center"/>
            <w:hideMark/>
          </w:tcPr>
          <w:p w14:paraId="3656C402" w14:textId="77777777" w:rsidR="00066088" w:rsidRPr="005925EE" w:rsidRDefault="00066088" w:rsidP="00066088">
            <w:pPr>
              <w:spacing w:after="0" w:line="240" w:lineRule="auto"/>
              <w:jc w:val="center"/>
              <w:rPr>
                <w:rFonts w:ascii="Calibri" w:eastAsia="Times New Roman" w:hAnsi="Calibri" w:cs="Calibri"/>
                <w:color w:val="000000"/>
                <w:sz w:val="28"/>
                <w:szCs w:val="28"/>
              </w:rPr>
            </w:pPr>
            <w:r w:rsidRPr="005925EE">
              <w:rPr>
                <w:rFonts w:ascii="Calibri" w:eastAsia="Times New Roman" w:hAnsi="Calibri" w:cs="Calibri"/>
                <w:color w:val="000000"/>
                <w:sz w:val="28"/>
                <w:szCs w:val="28"/>
              </w:rPr>
              <w:t>2023</w:t>
            </w:r>
          </w:p>
        </w:tc>
        <w:tc>
          <w:tcPr>
            <w:tcW w:w="1260" w:type="dxa"/>
            <w:tcBorders>
              <w:top w:val="nil"/>
              <w:left w:val="nil"/>
              <w:bottom w:val="single" w:sz="4" w:space="0" w:color="auto"/>
              <w:right w:val="single" w:sz="4" w:space="0" w:color="auto"/>
            </w:tcBorders>
            <w:shd w:val="clear" w:color="auto" w:fill="D9E2F3" w:themeFill="accent1" w:themeFillTint="33"/>
            <w:vAlign w:val="center"/>
          </w:tcPr>
          <w:p w14:paraId="39AA62BC" w14:textId="19C75371"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29%</w:t>
            </w:r>
          </w:p>
        </w:tc>
        <w:tc>
          <w:tcPr>
            <w:tcW w:w="900" w:type="dxa"/>
            <w:tcBorders>
              <w:top w:val="nil"/>
              <w:left w:val="nil"/>
              <w:bottom w:val="single" w:sz="4" w:space="0" w:color="auto"/>
              <w:right w:val="single" w:sz="4" w:space="0" w:color="auto"/>
            </w:tcBorders>
            <w:shd w:val="clear" w:color="auto" w:fill="D9E2F3" w:themeFill="accent1" w:themeFillTint="33"/>
            <w:vAlign w:val="center"/>
          </w:tcPr>
          <w:p w14:paraId="589A9040" w14:textId="773EF0F8"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55%</w:t>
            </w:r>
          </w:p>
        </w:tc>
        <w:tc>
          <w:tcPr>
            <w:tcW w:w="730" w:type="dxa"/>
            <w:tcBorders>
              <w:top w:val="nil"/>
              <w:left w:val="nil"/>
              <w:bottom w:val="single" w:sz="4" w:space="0" w:color="auto"/>
              <w:right w:val="single" w:sz="4" w:space="0" w:color="auto"/>
            </w:tcBorders>
            <w:shd w:val="clear" w:color="auto" w:fill="D9E2F3" w:themeFill="accent1" w:themeFillTint="33"/>
            <w:vAlign w:val="center"/>
          </w:tcPr>
          <w:p w14:paraId="3C9CCBCE" w14:textId="791391BD"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54%</w:t>
            </w:r>
          </w:p>
        </w:tc>
        <w:tc>
          <w:tcPr>
            <w:tcW w:w="1108" w:type="dxa"/>
            <w:tcBorders>
              <w:top w:val="nil"/>
              <w:left w:val="nil"/>
              <w:bottom w:val="single" w:sz="4" w:space="0" w:color="auto"/>
              <w:right w:val="single" w:sz="4" w:space="0" w:color="auto"/>
            </w:tcBorders>
            <w:shd w:val="clear" w:color="auto" w:fill="D9E2F3" w:themeFill="accent1" w:themeFillTint="33"/>
            <w:vAlign w:val="center"/>
          </w:tcPr>
          <w:p w14:paraId="66436E88" w14:textId="66A5A831"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w:t>
            </w:r>
          </w:p>
        </w:tc>
        <w:tc>
          <w:tcPr>
            <w:tcW w:w="772" w:type="dxa"/>
            <w:tcBorders>
              <w:top w:val="nil"/>
              <w:left w:val="nil"/>
              <w:bottom w:val="single" w:sz="4" w:space="0" w:color="auto"/>
              <w:right w:val="single" w:sz="4" w:space="0" w:color="auto"/>
            </w:tcBorders>
            <w:shd w:val="clear" w:color="auto" w:fill="D9E2F3" w:themeFill="accent1" w:themeFillTint="33"/>
            <w:vAlign w:val="center"/>
          </w:tcPr>
          <w:p w14:paraId="43F4494C" w14:textId="7C324D31"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w:t>
            </w:r>
          </w:p>
        </w:tc>
        <w:tc>
          <w:tcPr>
            <w:tcW w:w="935" w:type="dxa"/>
            <w:tcBorders>
              <w:top w:val="nil"/>
              <w:left w:val="nil"/>
              <w:bottom w:val="single" w:sz="4" w:space="0" w:color="auto"/>
              <w:right w:val="single" w:sz="4" w:space="0" w:color="auto"/>
            </w:tcBorders>
            <w:shd w:val="clear" w:color="auto" w:fill="D9E2F3" w:themeFill="accent1" w:themeFillTint="33"/>
            <w:vAlign w:val="center"/>
          </w:tcPr>
          <w:p w14:paraId="0DACC60C" w14:textId="30C8587F"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w:t>
            </w:r>
          </w:p>
        </w:tc>
        <w:tc>
          <w:tcPr>
            <w:tcW w:w="1108" w:type="dxa"/>
            <w:tcBorders>
              <w:top w:val="nil"/>
              <w:left w:val="nil"/>
              <w:bottom w:val="single" w:sz="4" w:space="0" w:color="auto"/>
              <w:right w:val="single" w:sz="4" w:space="0" w:color="auto"/>
            </w:tcBorders>
            <w:shd w:val="clear" w:color="auto" w:fill="D9E2F3" w:themeFill="accent1" w:themeFillTint="33"/>
            <w:vAlign w:val="center"/>
          </w:tcPr>
          <w:p w14:paraId="3836813E" w14:textId="3E8D2185"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61%</w:t>
            </w:r>
          </w:p>
        </w:tc>
        <w:tc>
          <w:tcPr>
            <w:tcW w:w="819" w:type="dxa"/>
            <w:tcBorders>
              <w:top w:val="nil"/>
              <w:left w:val="nil"/>
              <w:bottom w:val="single" w:sz="4" w:space="0" w:color="auto"/>
              <w:right w:val="single" w:sz="4" w:space="0" w:color="auto"/>
            </w:tcBorders>
            <w:shd w:val="clear" w:color="auto" w:fill="D9E2F3" w:themeFill="accent1" w:themeFillTint="33"/>
            <w:vAlign w:val="center"/>
          </w:tcPr>
          <w:p w14:paraId="1E08FAEC" w14:textId="65449AFA"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19%</w:t>
            </w:r>
          </w:p>
        </w:tc>
        <w:tc>
          <w:tcPr>
            <w:tcW w:w="890" w:type="dxa"/>
            <w:tcBorders>
              <w:top w:val="nil"/>
              <w:left w:val="nil"/>
              <w:bottom w:val="single" w:sz="4" w:space="0" w:color="auto"/>
              <w:right w:val="single" w:sz="4" w:space="0" w:color="auto"/>
            </w:tcBorders>
            <w:shd w:val="clear" w:color="auto" w:fill="D9E2F3" w:themeFill="accent1" w:themeFillTint="33"/>
            <w:vAlign w:val="center"/>
          </w:tcPr>
          <w:p w14:paraId="598EE994" w14:textId="3198471D"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53%</w:t>
            </w:r>
          </w:p>
        </w:tc>
        <w:tc>
          <w:tcPr>
            <w:tcW w:w="1184" w:type="dxa"/>
            <w:tcBorders>
              <w:top w:val="nil"/>
              <w:left w:val="nil"/>
              <w:bottom w:val="single" w:sz="4" w:space="0" w:color="auto"/>
              <w:right w:val="single" w:sz="4" w:space="0" w:color="auto"/>
            </w:tcBorders>
            <w:shd w:val="clear" w:color="auto" w:fill="D9E2F3" w:themeFill="accent1" w:themeFillTint="33"/>
            <w:vAlign w:val="center"/>
          </w:tcPr>
          <w:p w14:paraId="5AA3B54C" w14:textId="47549349"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100%</w:t>
            </w:r>
          </w:p>
        </w:tc>
        <w:tc>
          <w:tcPr>
            <w:tcW w:w="824" w:type="dxa"/>
            <w:tcBorders>
              <w:top w:val="nil"/>
              <w:left w:val="nil"/>
              <w:bottom w:val="single" w:sz="4" w:space="0" w:color="auto"/>
              <w:right w:val="single" w:sz="4" w:space="0" w:color="auto"/>
            </w:tcBorders>
            <w:shd w:val="clear" w:color="auto" w:fill="D9E2F3" w:themeFill="accent1" w:themeFillTint="33"/>
            <w:vAlign w:val="center"/>
          </w:tcPr>
          <w:p w14:paraId="556EF8FA" w14:textId="556A130F"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55%</w:t>
            </w:r>
          </w:p>
        </w:tc>
        <w:tc>
          <w:tcPr>
            <w:tcW w:w="868" w:type="dxa"/>
            <w:tcBorders>
              <w:top w:val="nil"/>
              <w:left w:val="nil"/>
              <w:bottom w:val="single" w:sz="4" w:space="0" w:color="auto"/>
              <w:right w:val="single" w:sz="4" w:space="0" w:color="auto"/>
            </w:tcBorders>
            <w:shd w:val="clear" w:color="auto" w:fill="D9E2F3" w:themeFill="accent1" w:themeFillTint="33"/>
            <w:vAlign w:val="center"/>
          </w:tcPr>
          <w:p w14:paraId="1D527CE4" w14:textId="6EFBD14F"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50%</w:t>
            </w:r>
          </w:p>
        </w:tc>
        <w:tc>
          <w:tcPr>
            <w:tcW w:w="1157" w:type="dxa"/>
            <w:tcBorders>
              <w:top w:val="nil"/>
              <w:left w:val="nil"/>
              <w:bottom w:val="single" w:sz="4" w:space="0" w:color="auto"/>
              <w:right w:val="single" w:sz="4" w:space="0" w:color="auto"/>
            </w:tcBorders>
            <w:shd w:val="clear" w:color="auto" w:fill="D9E2F3" w:themeFill="accent1" w:themeFillTint="33"/>
            <w:vAlign w:val="center"/>
          </w:tcPr>
          <w:p w14:paraId="008E0A27" w14:textId="4844F02F"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70%</w:t>
            </w:r>
          </w:p>
        </w:tc>
      </w:tr>
      <w:tr w:rsidR="00066088" w:rsidRPr="005925EE" w14:paraId="77ECE716" w14:textId="77777777" w:rsidTr="00F9080E">
        <w:trPr>
          <w:gridAfter w:val="1"/>
          <w:wAfter w:w="236" w:type="dxa"/>
          <w:trHeight w:val="417"/>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54E5A5" w14:textId="77777777" w:rsidR="00066088" w:rsidRPr="005925EE" w:rsidRDefault="00066088" w:rsidP="00066088">
            <w:pPr>
              <w:spacing w:after="0" w:line="240" w:lineRule="auto"/>
              <w:jc w:val="center"/>
              <w:rPr>
                <w:rFonts w:ascii="Calibri" w:eastAsia="Times New Roman" w:hAnsi="Calibri" w:cs="Calibri"/>
                <w:color w:val="000000"/>
                <w:sz w:val="28"/>
                <w:szCs w:val="28"/>
              </w:rPr>
            </w:pPr>
            <w:r w:rsidRPr="005925EE">
              <w:rPr>
                <w:rFonts w:ascii="Calibri" w:eastAsia="Times New Roman" w:hAnsi="Calibri" w:cs="Calibri"/>
                <w:color w:val="000000"/>
                <w:sz w:val="28"/>
                <w:szCs w:val="28"/>
              </w:rPr>
              <w:t>2024</w:t>
            </w:r>
          </w:p>
        </w:tc>
        <w:tc>
          <w:tcPr>
            <w:tcW w:w="1260" w:type="dxa"/>
            <w:tcBorders>
              <w:top w:val="nil"/>
              <w:left w:val="nil"/>
              <w:bottom w:val="single" w:sz="4" w:space="0" w:color="auto"/>
              <w:right w:val="single" w:sz="4" w:space="0" w:color="auto"/>
            </w:tcBorders>
            <w:shd w:val="clear" w:color="auto" w:fill="FFFFFF" w:themeFill="background1"/>
            <w:vAlign w:val="center"/>
          </w:tcPr>
          <w:p w14:paraId="77FAF0C3" w14:textId="77F1F9DD"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32%</w:t>
            </w:r>
          </w:p>
        </w:tc>
        <w:tc>
          <w:tcPr>
            <w:tcW w:w="900" w:type="dxa"/>
            <w:tcBorders>
              <w:top w:val="nil"/>
              <w:left w:val="nil"/>
              <w:bottom w:val="single" w:sz="4" w:space="0" w:color="auto"/>
              <w:right w:val="single" w:sz="4" w:space="0" w:color="auto"/>
            </w:tcBorders>
            <w:shd w:val="clear" w:color="auto" w:fill="FFFFFF" w:themeFill="background1"/>
            <w:vAlign w:val="center"/>
          </w:tcPr>
          <w:p w14:paraId="70F35290" w14:textId="5CB0AAEB"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56%</w:t>
            </w:r>
          </w:p>
        </w:tc>
        <w:tc>
          <w:tcPr>
            <w:tcW w:w="730" w:type="dxa"/>
            <w:tcBorders>
              <w:top w:val="nil"/>
              <w:left w:val="nil"/>
              <w:bottom w:val="single" w:sz="4" w:space="0" w:color="auto"/>
              <w:right w:val="single" w:sz="4" w:space="0" w:color="auto"/>
            </w:tcBorders>
            <w:shd w:val="clear" w:color="auto" w:fill="FFFFFF" w:themeFill="background1"/>
            <w:vAlign w:val="center"/>
          </w:tcPr>
          <w:p w14:paraId="41B3438A" w14:textId="22D502E7"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60%</w:t>
            </w:r>
          </w:p>
        </w:tc>
        <w:tc>
          <w:tcPr>
            <w:tcW w:w="1108" w:type="dxa"/>
            <w:tcBorders>
              <w:top w:val="nil"/>
              <w:left w:val="nil"/>
              <w:bottom w:val="single" w:sz="4" w:space="0" w:color="auto"/>
              <w:right w:val="single" w:sz="4" w:space="0" w:color="auto"/>
            </w:tcBorders>
            <w:shd w:val="clear" w:color="auto" w:fill="FFFFFF" w:themeFill="background1"/>
            <w:vAlign w:val="center"/>
          </w:tcPr>
          <w:p w14:paraId="1532EE43" w14:textId="10F7D82E"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w:t>
            </w:r>
          </w:p>
        </w:tc>
        <w:tc>
          <w:tcPr>
            <w:tcW w:w="772" w:type="dxa"/>
            <w:tcBorders>
              <w:top w:val="nil"/>
              <w:left w:val="nil"/>
              <w:bottom w:val="single" w:sz="4" w:space="0" w:color="auto"/>
              <w:right w:val="single" w:sz="4" w:space="0" w:color="auto"/>
            </w:tcBorders>
            <w:shd w:val="clear" w:color="auto" w:fill="FFFFFF" w:themeFill="background1"/>
            <w:vAlign w:val="center"/>
          </w:tcPr>
          <w:p w14:paraId="5DEB2DBF" w14:textId="0F2D2099"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w:t>
            </w:r>
          </w:p>
        </w:tc>
        <w:tc>
          <w:tcPr>
            <w:tcW w:w="935" w:type="dxa"/>
            <w:tcBorders>
              <w:top w:val="nil"/>
              <w:left w:val="nil"/>
              <w:bottom w:val="single" w:sz="4" w:space="0" w:color="auto"/>
              <w:right w:val="single" w:sz="4" w:space="0" w:color="auto"/>
            </w:tcBorders>
            <w:shd w:val="clear" w:color="auto" w:fill="FFFFFF" w:themeFill="background1"/>
            <w:vAlign w:val="center"/>
          </w:tcPr>
          <w:p w14:paraId="2246D513" w14:textId="514856C9"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w:t>
            </w:r>
          </w:p>
        </w:tc>
        <w:tc>
          <w:tcPr>
            <w:tcW w:w="1108" w:type="dxa"/>
            <w:tcBorders>
              <w:top w:val="nil"/>
              <w:left w:val="nil"/>
              <w:bottom w:val="single" w:sz="4" w:space="0" w:color="auto"/>
              <w:right w:val="single" w:sz="4" w:space="0" w:color="auto"/>
            </w:tcBorders>
            <w:shd w:val="clear" w:color="auto" w:fill="FFFFFF" w:themeFill="background1"/>
            <w:vAlign w:val="center"/>
          </w:tcPr>
          <w:p w14:paraId="126907D5" w14:textId="1BC5FAE1"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62%</w:t>
            </w:r>
          </w:p>
        </w:tc>
        <w:tc>
          <w:tcPr>
            <w:tcW w:w="819" w:type="dxa"/>
            <w:tcBorders>
              <w:top w:val="nil"/>
              <w:left w:val="nil"/>
              <w:bottom w:val="single" w:sz="4" w:space="0" w:color="auto"/>
              <w:right w:val="single" w:sz="4" w:space="0" w:color="auto"/>
            </w:tcBorders>
            <w:shd w:val="clear" w:color="auto" w:fill="FFFFFF" w:themeFill="background1"/>
            <w:vAlign w:val="center"/>
          </w:tcPr>
          <w:p w14:paraId="625E2642" w14:textId="2DEF4222"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20%</w:t>
            </w:r>
          </w:p>
        </w:tc>
        <w:tc>
          <w:tcPr>
            <w:tcW w:w="890" w:type="dxa"/>
            <w:tcBorders>
              <w:top w:val="nil"/>
              <w:left w:val="nil"/>
              <w:bottom w:val="single" w:sz="4" w:space="0" w:color="auto"/>
              <w:right w:val="single" w:sz="4" w:space="0" w:color="auto"/>
            </w:tcBorders>
            <w:shd w:val="clear" w:color="auto" w:fill="FFFFFF" w:themeFill="background1"/>
            <w:vAlign w:val="center"/>
          </w:tcPr>
          <w:p w14:paraId="50EE8E70" w14:textId="2B4F34C7"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54%</w:t>
            </w:r>
          </w:p>
        </w:tc>
        <w:tc>
          <w:tcPr>
            <w:tcW w:w="1184" w:type="dxa"/>
            <w:tcBorders>
              <w:top w:val="nil"/>
              <w:left w:val="nil"/>
              <w:bottom w:val="single" w:sz="4" w:space="0" w:color="auto"/>
              <w:right w:val="single" w:sz="4" w:space="0" w:color="auto"/>
            </w:tcBorders>
            <w:shd w:val="clear" w:color="auto" w:fill="FFFFFF" w:themeFill="background1"/>
            <w:vAlign w:val="center"/>
          </w:tcPr>
          <w:p w14:paraId="6ADB3E12" w14:textId="0309AECF"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100%</w:t>
            </w:r>
          </w:p>
        </w:tc>
        <w:tc>
          <w:tcPr>
            <w:tcW w:w="824" w:type="dxa"/>
            <w:tcBorders>
              <w:top w:val="nil"/>
              <w:left w:val="nil"/>
              <w:bottom w:val="single" w:sz="4" w:space="0" w:color="auto"/>
              <w:right w:val="single" w:sz="4" w:space="0" w:color="auto"/>
            </w:tcBorders>
            <w:shd w:val="clear" w:color="auto" w:fill="FFFFFF" w:themeFill="background1"/>
            <w:vAlign w:val="center"/>
          </w:tcPr>
          <w:p w14:paraId="77E91B24" w14:textId="6E9C28F6"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56%</w:t>
            </w:r>
          </w:p>
        </w:tc>
        <w:tc>
          <w:tcPr>
            <w:tcW w:w="868" w:type="dxa"/>
            <w:tcBorders>
              <w:top w:val="nil"/>
              <w:left w:val="nil"/>
              <w:bottom w:val="single" w:sz="4" w:space="0" w:color="auto"/>
              <w:right w:val="single" w:sz="4" w:space="0" w:color="auto"/>
            </w:tcBorders>
            <w:shd w:val="clear" w:color="auto" w:fill="FFFFFF" w:themeFill="background1"/>
            <w:vAlign w:val="center"/>
          </w:tcPr>
          <w:p w14:paraId="44C335C7" w14:textId="7795A927"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51%</w:t>
            </w:r>
          </w:p>
        </w:tc>
        <w:tc>
          <w:tcPr>
            <w:tcW w:w="1157" w:type="dxa"/>
            <w:tcBorders>
              <w:top w:val="nil"/>
              <w:left w:val="nil"/>
              <w:bottom w:val="single" w:sz="4" w:space="0" w:color="auto"/>
              <w:right w:val="single" w:sz="4" w:space="0" w:color="auto"/>
            </w:tcBorders>
            <w:shd w:val="clear" w:color="auto" w:fill="FFFFFF" w:themeFill="background1"/>
            <w:vAlign w:val="center"/>
          </w:tcPr>
          <w:p w14:paraId="0FF2FD52" w14:textId="679309C7" w:rsidR="00066088" w:rsidRPr="00F9080E"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71%</w:t>
            </w:r>
          </w:p>
        </w:tc>
      </w:tr>
      <w:tr w:rsidR="00363FD7" w:rsidRPr="005925EE" w14:paraId="333D1D4E" w14:textId="77777777" w:rsidTr="00F9080E">
        <w:trPr>
          <w:gridAfter w:val="1"/>
          <w:wAfter w:w="236" w:type="dxa"/>
          <w:trHeight w:val="450"/>
          <w:jc w:val="center"/>
        </w:trPr>
        <w:tc>
          <w:tcPr>
            <w:tcW w:w="14170" w:type="dxa"/>
            <w:gridSpan w:val="14"/>
            <w:vMerge w:val="restart"/>
            <w:tcBorders>
              <w:top w:val="nil"/>
              <w:left w:val="nil"/>
              <w:bottom w:val="nil"/>
              <w:right w:val="nil"/>
            </w:tcBorders>
            <w:shd w:val="clear" w:color="auto" w:fill="auto"/>
            <w:noWrap/>
            <w:vAlign w:val="center"/>
            <w:hideMark/>
          </w:tcPr>
          <w:p w14:paraId="3C150AD9" w14:textId="318E4C30" w:rsidR="006F3F18" w:rsidRDefault="006F3F18" w:rsidP="006F3F18">
            <w:pPr>
              <w:spacing w:after="0" w:line="240" w:lineRule="auto"/>
              <w:jc w:val="center"/>
              <w:rPr>
                <w:rFonts w:ascii="Calibri" w:eastAsia="Times New Roman" w:hAnsi="Calibri" w:cs="Calibri"/>
                <w:b/>
                <w:bCs/>
                <w:color w:val="000000"/>
                <w:sz w:val="24"/>
                <w:szCs w:val="24"/>
              </w:rPr>
            </w:pPr>
            <w:r w:rsidRPr="005925EE">
              <w:rPr>
                <w:rFonts w:ascii="Calibri" w:eastAsia="Times New Roman" w:hAnsi="Calibri" w:cs="Calibri"/>
                <w:b/>
                <w:bCs/>
                <w:color w:val="000000"/>
                <w:sz w:val="24"/>
                <w:szCs w:val="24"/>
              </w:rPr>
              <w:t xml:space="preserve">*Actual </w:t>
            </w:r>
            <w:r w:rsidR="00DB29CF">
              <w:rPr>
                <w:rFonts w:ascii="Calibri" w:eastAsia="Times New Roman" w:hAnsi="Calibri" w:cs="Calibri"/>
                <w:b/>
                <w:bCs/>
                <w:color w:val="000000"/>
                <w:sz w:val="24"/>
                <w:szCs w:val="24"/>
              </w:rPr>
              <w:t>n</w:t>
            </w:r>
            <w:r w:rsidRPr="005925EE">
              <w:rPr>
                <w:rFonts w:ascii="Calibri" w:eastAsia="Times New Roman" w:hAnsi="Calibri" w:cs="Calibri"/>
                <w:b/>
                <w:bCs/>
                <w:color w:val="000000"/>
                <w:sz w:val="24"/>
                <w:szCs w:val="24"/>
              </w:rPr>
              <w:t xml:space="preserve">umbers for 2022.  </w:t>
            </w:r>
          </w:p>
          <w:p w14:paraId="3B0D9AFD" w14:textId="77777777" w:rsidR="007E5A5A" w:rsidRDefault="007E5A5A" w:rsidP="006F3F18">
            <w:pPr>
              <w:spacing w:after="0" w:line="240" w:lineRule="auto"/>
              <w:jc w:val="center"/>
              <w:rPr>
                <w:rFonts w:ascii="Calibri" w:eastAsia="Times New Roman" w:hAnsi="Calibri" w:cs="Calibri"/>
                <w:b/>
                <w:bCs/>
                <w:color w:val="000000"/>
                <w:sz w:val="24"/>
                <w:szCs w:val="24"/>
              </w:rPr>
            </w:pPr>
          </w:p>
          <w:p w14:paraId="60092D07" w14:textId="0E4DF49C" w:rsidR="00363FD7" w:rsidRDefault="00363FD7" w:rsidP="00B97213">
            <w:pPr>
              <w:spacing w:after="0" w:line="240" w:lineRule="auto"/>
              <w:jc w:val="center"/>
              <w:rPr>
                <w:rFonts w:ascii="Calibri" w:eastAsia="Times New Roman" w:hAnsi="Calibri" w:cs="Calibri"/>
                <w:b/>
                <w:bCs/>
                <w:color w:val="000000"/>
                <w:sz w:val="24"/>
                <w:szCs w:val="24"/>
              </w:rPr>
            </w:pPr>
          </w:p>
          <w:p w14:paraId="5FADCCFA" w14:textId="77777777" w:rsidR="006F3F18" w:rsidRDefault="006F3F18" w:rsidP="00B97213">
            <w:pPr>
              <w:spacing w:after="0" w:line="240" w:lineRule="auto"/>
              <w:jc w:val="center"/>
              <w:rPr>
                <w:rFonts w:ascii="Calibri" w:eastAsia="Times New Roman" w:hAnsi="Calibri" w:cs="Calibri"/>
                <w:b/>
                <w:bCs/>
                <w:color w:val="000000"/>
                <w:sz w:val="24"/>
                <w:szCs w:val="24"/>
              </w:rPr>
            </w:pPr>
          </w:p>
          <w:p w14:paraId="1983D077" w14:textId="77777777" w:rsidR="00F9080E" w:rsidRDefault="00F9080E" w:rsidP="00B97213">
            <w:pPr>
              <w:spacing w:after="0" w:line="240" w:lineRule="auto"/>
              <w:jc w:val="center"/>
              <w:rPr>
                <w:rFonts w:ascii="Calibri" w:eastAsia="Times New Roman" w:hAnsi="Calibri" w:cs="Calibri"/>
                <w:b/>
                <w:bCs/>
                <w:color w:val="000000"/>
                <w:sz w:val="24"/>
                <w:szCs w:val="24"/>
              </w:rPr>
            </w:pPr>
          </w:p>
          <w:p w14:paraId="4CFD5F13" w14:textId="77777777" w:rsidR="00363FD7" w:rsidRDefault="00363FD7" w:rsidP="00363FD7">
            <w:pPr>
              <w:spacing w:after="0" w:line="240" w:lineRule="auto"/>
              <w:jc w:val="center"/>
              <w:rPr>
                <w:rFonts w:ascii="Calibri" w:eastAsia="Times New Roman" w:hAnsi="Calibri" w:cs="Calibri"/>
                <w:b/>
                <w:bCs/>
                <w:color w:val="000000"/>
                <w:sz w:val="24"/>
                <w:szCs w:val="24"/>
              </w:rPr>
            </w:pPr>
          </w:p>
          <w:tbl>
            <w:tblPr>
              <w:tblW w:w="14137" w:type="dxa"/>
              <w:tblInd w:w="55" w:type="dxa"/>
              <w:tblLayout w:type="fixed"/>
              <w:tblCellMar>
                <w:top w:w="15" w:type="dxa"/>
              </w:tblCellMar>
              <w:tblLook w:val="04A0" w:firstRow="1" w:lastRow="0" w:firstColumn="1" w:lastColumn="0" w:noHBand="0" w:noVBand="1"/>
            </w:tblPr>
            <w:tblGrid>
              <w:gridCol w:w="1595"/>
              <w:gridCol w:w="947"/>
              <w:gridCol w:w="946"/>
              <w:gridCol w:w="946"/>
              <w:gridCol w:w="946"/>
              <w:gridCol w:w="945"/>
              <w:gridCol w:w="947"/>
              <w:gridCol w:w="946"/>
              <w:gridCol w:w="947"/>
              <w:gridCol w:w="947"/>
              <w:gridCol w:w="947"/>
              <w:gridCol w:w="946"/>
              <w:gridCol w:w="947"/>
              <w:gridCol w:w="949"/>
              <w:gridCol w:w="236"/>
            </w:tblGrid>
            <w:tr w:rsidR="0097000A" w:rsidRPr="0097000A" w14:paraId="44158E06" w14:textId="77777777" w:rsidTr="00066088">
              <w:trPr>
                <w:gridAfter w:val="1"/>
                <w:wAfter w:w="236" w:type="dxa"/>
                <w:trHeight w:val="666"/>
              </w:trPr>
              <w:tc>
                <w:tcPr>
                  <w:tcW w:w="13901" w:type="dxa"/>
                  <w:gridSpan w:val="14"/>
                  <w:tcBorders>
                    <w:top w:val="single" w:sz="4" w:space="0" w:color="auto"/>
                    <w:left w:val="single" w:sz="4" w:space="0" w:color="auto"/>
                    <w:bottom w:val="single" w:sz="4" w:space="0" w:color="auto"/>
                    <w:right w:val="single" w:sz="4" w:space="0" w:color="auto"/>
                  </w:tcBorders>
                  <w:shd w:val="clear" w:color="000000" w:fill="1F4E78"/>
                  <w:vAlign w:val="center"/>
                  <w:hideMark/>
                </w:tcPr>
                <w:p w14:paraId="441711E0" w14:textId="10B5CA51" w:rsidR="0097000A" w:rsidRPr="0097000A" w:rsidRDefault="00066088" w:rsidP="0097000A">
                  <w:pPr>
                    <w:spacing w:after="0" w:line="240" w:lineRule="auto"/>
                    <w:jc w:val="center"/>
                    <w:rPr>
                      <w:rFonts w:ascii="Calibri" w:eastAsia="Times New Roman" w:hAnsi="Calibri" w:cs="Calibri"/>
                      <w:b/>
                      <w:bCs/>
                      <w:color w:val="FFFFFF"/>
                      <w:sz w:val="56"/>
                      <w:szCs w:val="56"/>
                    </w:rPr>
                  </w:pPr>
                  <w:r>
                    <w:rPr>
                      <w:rFonts w:ascii="Calibri" w:eastAsia="Times New Roman" w:hAnsi="Calibri" w:cs="Calibri"/>
                      <w:b/>
                      <w:bCs/>
                      <w:color w:val="FFFFFF"/>
                      <w:sz w:val="56"/>
                      <w:szCs w:val="56"/>
                    </w:rPr>
                    <w:t>San Jacinto</w:t>
                  </w:r>
                  <w:r w:rsidR="003E5C5D">
                    <w:rPr>
                      <w:rFonts w:ascii="Calibri" w:eastAsia="Times New Roman" w:hAnsi="Calibri" w:cs="Calibri"/>
                      <w:b/>
                      <w:bCs/>
                      <w:color w:val="FFFFFF"/>
                      <w:sz w:val="56"/>
                      <w:szCs w:val="56"/>
                    </w:rPr>
                    <w:t xml:space="preserve"> </w:t>
                  </w:r>
                  <w:r w:rsidR="0097000A" w:rsidRPr="0097000A">
                    <w:rPr>
                      <w:rFonts w:ascii="Calibri" w:eastAsia="Times New Roman" w:hAnsi="Calibri" w:cs="Calibri"/>
                      <w:b/>
                      <w:bCs/>
                      <w:color w:val="FFFFFF"/>
                      <w:sz w:val="56"/>
                      <w:szCs w:val="56"/>
                    </w:rPr>
                    <w:t>Early Childhood Math Outcome Goal</w:t>
                  </w:r>
                </w:p>
              </w:tc>
            </w:tr>
            <w:tr w:rsidR="0097000A" w:rsidRPr="0097000A" w14:paraId="4ACA69ED" w14:textId="77777777" w:rsidTr="00066088">
              <w:trPr>
                <w:gridAfter w:val="1"/>
                <w:wAfter w:w="236" w:type="dxa"/>
                <w:trHeight w:val="763"/>
              </w:trPr>
              <w:tc>
                <w:tcPr>
                  <w:tcW w:w="13901" w:type="dxa"/>
                  <w:gridSpan w:val="1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F6593F" w14:textId="0D882847" w:rsidR="0097000A" w:rsidRPr="0097000A" w:rsidRDefault="0097000A" w:rsidP="0097000A">
                  <w:pPr>
                    <w:spacing w:after="0" w:line="240" w:lineRule="auto"/>
                    <w:jc w:val="center"/>
                    <w:rPr>
                      <w:rFonts w:ascii="Calibri" w:eastAsia="Times New Roman" w:hAnsi="Calibri" w:cs="Calibri"/>
                      <w:b/>
                      <w:bCs/>
                      <w:color w:val="000000"/>
                      <w:sz w:val="32"/>
                      <w:szCs w:val="32"/>
                    </w:rPr>
                  </w:pPr>
                  <w:r w:rsidRPr="0097000A">
                    <w:rPr>
                      <w:rFonts w:ascii="Calibri" w:eastAsia="Times New Roman" w:hAnsi="Calibri" w:cs="Calibri"/>
                      <w:b/>
                      <w:bCs/>
                      <w:color w:val="000000"/>
                      <w:sz w:val="32"/>
                      <w:szCs w:val="32"/>
                    </w:rPr>
                    <w:t>The percent of 3rd grade students that score meets grade level or above on STAAR Math will increase from</w:t>
                  </w:r>
                  <w:r w:rsidR="00066088">
                    <w:rPr>
                      <w:rFonts w:ascii="Calibri" w:eastAsia="Times New Roman" w:hAnsi="Calibri" w:cs="Calibri"/>
                      <w:b/>
                      <w:bCs/>
                      <w:color w:val="000000"/>
                      <w:sz w:val="32"/>
                      <w:szCs w:val="32"/>
                    </w:rPr>
                    <w:t xml:space="preserve"> 25</w:t>
                  </w:r>
                  <w:r w:rsidRPr="0097000A">
                    <w:rPr>
                      <w:rFonts w:ascii="Calibri" w:eastAsia="Times New Roman" w:hAnsi="Calibri" w:cs="Calibri"/>
                      <w:b/>
                      <w:bCs/>
                      <w:color w:val="000000"/>
                      <w:sz w:val="32"/>
                      <w:szCs w:val="32"/>
                    </w:rPr>
                    <w:t xml:space="preserve">% to </w:t>
                  </w:r>
                  <w:r w:rsidR="005D72D3">
                    <w:rPr>
                      <w:rFonts w:ascii="Calibri" w:eastAsia="Times New Roman" w:hAnsi="Calibri" w:cs="Calibri"/>
                      <w:b/>
                      <w:bCs/>
                      <w:color w:val="000000"/>
                      <w:sz w:val="32"/>
                      <w:szCs w:val="32"/>
                    </w:rPr>
                    <w:t>50</w:t>
                  </w:r>
                  <w:r w:rsidRPr="0097000A">
                    <w:rPr>
                      <w:rFonts w:ascii="Calibri" w:eastAsia="Times New Roman" w:hAnsi="Calibri" w:cs="Calibri"/>
                      <w:b/>
                      <w:bCs/>
                      <w:color w:val="000000"/>
                      <w:sz w:val="32"/>
                      <w:szCs w:val="32"/>
                    </w:rPr>
                    <w:t xml:space="preserve">% by June 2024. </w:t>
                  </w:r>
                </w:p>
              </w:tc>
            </w:tr>
            <w:tr w:rsidR="0097000A" w:rsidRPr="0097000A" w14:paraId="2B214A6B" w14:textId="77777777" w:rsidTr="00066088">
              <w:trPr>
                <w:gridAfter w:val="1"/>
                <w:wAfter w:w="236" w:type="dxa"/>
                <w:trHeight w:val="610"/>
              </w:trPr>
              <w:tc>
                <w:tcPr>
                  <w:tcW w:w="13901" w:type="dxa"/>
                  <w:gridSpan w:val="14"/>
                  <w:tcBorders>
                    <w:top w:val="single" w:sz="4" w:space="0" w:color="auto"/>
                    <w:left w:val="single" w:sz="4" w:space="0" w:color="auto"/>
                    <w:bottom w:val="single" w:sz="4" w:space="0" w:color="auto"/>
                    <w:right w:val="single" w:sz="4" w:space="0" w:color="auto"/>
                  </w:tcBorders>
                  <w:shd w:val="clear" w:color="000000" w:fill="1F4E78"/>
                  <w:vAlign w:val="center"/>
                  <w:hideMark/>
                </w:tcPr>
                <w:p w14:paraId="524E9119" w14:textId="77777777" w:rsidR="0097000A" w:rsidRPr="0097000A" w:rsidRDefault="0097000A" w:rsidP="0097000A">
                  <w:pPr>
                    <w:spacing w:after="0" w:line="240" w:lineRule="auto"/>
                    <w:jc w:val="center"/>
                    <w:rPr>
                      <w:rFonts w:ascii="Calibri" w:eastAsia="Times New Roman" w:hAnsi="Calibri" w:cs="Calibri"/>
                      <w:color w:val="FFFFFF"/>
                      <w:sz w:val="40"/>
                      <w:szCs w:val="40"/>
                    </w:rPr>
                  </w:pPr>
                  <w:r w:rsidRPr="0097000A">
                    <w:rPr>
                      <w:rFonts w:ascii="Calibri" w:eastAsia="Times New Roman" w:hAnsi="Calibri" w:cs="Calibri"/>
                      <w:color w:val="FFFFFF"/>
                      <w:sz w:val="40"/>
                      <w:szCs w:val="40"/>
                    </w:rPr>
                    <w:t>Yearly Target Goals</w:t>
                  </w:r>
                </w:p>
              </w:tc>
            </w:tr>
            <w:tr w:rsidR="0097000A" w:rsidRPr="0097000A" w14:paraId="275BA590" w14:textId="77777777" w:rsidTr="00066088">
              <w:trPr>
                <w:gridAfter w:val="1"/>
                <w:wAfter w:w="236" w:type="dxa"/>
                <w:trHeight w:val="485"/>
              </w:trPr>
              <w:tc>
                <w:tcPr>
                  <w:tcW w:w="2542" w:type="dxa"/>
                  <w:gridSpan w:val="2"/>
                  <w:tcBorders>
                    <w:top w:val="single" w:sz="4" w:space="0" w:color="auto"/>
                    <w:left w:val="single" w:sz="4" w:space="0" w:color="auto"/>
                    <w:bottom w:val="single" w:sz="4" w:space="0" w:color="auto"/>
                    <w:right w:val="single" w:sz="4" w:space="0" w:color="auto"/>
                  </w:tcBorders>
                  <w:shd w:val="clear" w:color="000000" w:fill="D2DEEF"/>
                  <w:vAlign w:val="center"/>
                  <w:hideMark/>
                </w:tcPr>
                <w:p w14:paraId="3730B8A6" w14:textId="77777777" w:rsidR="0097000A" w:rsidRPr="0097000A" w:rsidRDefault="0097000A" w:rsidP="0097000A">
                  <w:pPr>
                    <w:spacing w:after="0" w:line="240" w:lineRule="auto"/>
                    <w:jc w:val="center"/>
                    <w:rPr>
                      <w:rFonts w:ascii="Calibri" w:eastAsia="Times New Roman" w:hAnsi="Calibri" w:cs="Calibri"/>
                      <w:b/>
                      <w:bCs/>
                      <w:color w:val="000000"/>
                      <w:sz w:val="32"/>
                      <w:szCs w:val="32"/>
                    </w:rPr>
                  </w:pPr>
                  <w:r w:rsidRPr="0097000A">
                    <w:rPr>
                      <w:rFonts w:ascii="Calibri" w:eastAsia="Times New Roman" w:hAnsi="Calibri" w:cs="Calibri"/>
                      <w:b/>
                      <w:bCs/>
                      <w:color w:val="000000"/>
                      <w:sz w:val="32"/>
                      <w:szCs w:val="32"/>
                    </w:rPr>
                    <w:t>2020</w:t>
                  </w:r>
                </w:p>
              </w:tc>
              <w:tc>
                <w:tcPr>
                  <w:tcW w:w="2838" w:type="dxa"/>
                  <w:gridSpan w:val="3"/>
                  <w:tcBorders>
                    <w:top w:val="single" w:sz="4" w:space="0" w:color="auto"/>
                    <w:left w:val="nil"/>
                    <w:bottom w:val="single" w:sz="4" w:space="0" w:color="auto"/>
                    <w:right w:val="single" w:sz="4" w:space="0" w:color="auto"/>
                  </w:tcBorders>
                  <w:shd w:val="clear" w:color="000000" w:fill="D2DEEF"/>
                  <w:vAlign w:val="center"/>
                  <w:hideMark/>
                </w:tcPr>
                <w:p w14:paraId="6328809C" w14:textId="77777777" w:rsidR="0097000A" w:rsidRPr="0097000A" w:rsidRDefault="0097000A" w:rsidP="0097000A">
                  <w:pPr>
                    <w:spacing w:after="0" w:line="240" w:lineRule="auto"/>
                    <w:jc w:val="center"/>
                    <w:rPr>
                      <w:rFonts w:ascii="Calibri" w:eastAsia="Times New Roman" w:hAnsi="Calibri" w:cs="Calibri"/>
                      <w:b/>
                      <w:bCs/>
                      <w:color w:val="000000"/>
                      <w:sz w:val="32"/>
                      <w:szCs w:val="32"/>
                    </w:rPr>
                  </w:pPr>
                  <w:r w:rsidRPr="0097000A">
                    <w:rPr>
                      <w:rFonts w:ascii="Calibri" w:eastAsia="Times New Roman" w:hAnsi="Calibri" w:cs="Calibri"/>
                      <w:b/>
                      <w:bCs/>
                      <w:color w:val="000000"/>
                      <w:sz w:val="32"/>
                      <w:szCs w:val="32"/>
                    </w:rPr>
                    <w:t>2021</w:t>
                  </w:r>
                </w:p>
              </w:tc>
              <w:tc>
                <w:tcPr>
                  <w:tcW w:w="2838" w:type="dxa"/>
                  <w:gridSpan w:val="3"/>
                  <w:tcBorders>
                    <w:top w:val="single" w:sz="4" w:space="0" w:color="auto"/>
                    <w:left w:val="nil"/>
                    <w:bottom w:val="single" w:sz="4" w:space="0" w:color="auto"/>
                    <w:right w:val="single" w:sz="4" w:space="0" w:color="auto"/>
                  </w:tcBorders>
                  <w:shd w:val="clear" w:color="000000" w:fill="D2DEEF"/>
                  <w:vAlign w:val="center"/>
                  <w:hideMark/>
                </w:tcPr>
                <w:p w14:paraId="23DAC561" w14:textId="77777777" w:rsidR="0097000A" w:rsidRPr="0097000A" w:rsidRDefault="0097000A" w:rsidP="0097000A">
                  <w:pPr>
                    <w:spacing w:after="0" w:line="240" w:lineRule="auto"/>
                    <w:jc w:val="center"/>
                    <w:rPr>
                      <w:rFonts w:ascii="Calibri" w:eastAsia="Times New Roman" w:hAnsi="Calibri" w:cs="Calibri"/>
                      <w:b/>
                      <w:bCs/>
                      <w:color w:val="000000"/>
                      <w:sz w:val="32"/>
                      <w:szCs w:val="32"/>
                    </w:rPr>
                  </w:pPr>
                  <w:r w:rsidRPr="0097000A">
                    <w:rPr>
                      <w:rFonts w:ascii="Calibri" w:eastAsia="Times New Roman" w:hAnsi="Calibri" w:cs="Calibri"/>
                      <w:b/>
                      <w:bCs/>
                      <w:color w:val="000000"/>
                      <w:sz w:val="32"/>
                      <w:szCs w:val="32"/>
                    </w:rPr>
                    <w:t>2022</w:t>
                  </w:r>
                </w:p>
              </w:tc>
              <w:tc>
                <w:tcPr>
                  <w:tcW w:w="2841" w:type="dxa"/>
                  <w:gridSpan w:val="3"/>
                  <w:tcBorders>
                    <w:top w:val="single" w:sz="4" w:space="0" w:color="auto"/>
                    <w:left w:val="nil"/>
                    <w:bottom w:val="single" w:sz="4" w:space="0" w:color="auto"/>
                    <w:right w:val="single" w:sz="4" w:space="0" w:color="auto"/>
                  </w:tcBorders>
                  <w:shd w:val="clear" w:color="000000" w:fill="D2DEEF"/>
                  <w:vAlign w:val="center"/>
                  <w:hideMark/>
                </w:tcPr>
                <w:p w14:paraId="1AD2D283" w14:textId="77777777" w:rsidR="0097000A" w:rsidRPr="0097000A" w:rsidRDefault="0097000A" w:rsidP="0097000A">
                  <w:pPr>
                    <w:spacing w:after="0" w:line="240" w:lineRule="auto"/>
                    <w:jc w:val="center"/>
                    <w:rPr>
                      <w:rFonts w:ascii="Calibri" w:eastAsia="Times New Roman" w:hAnsi="Calibri" w:cs="Calibri"/>
                      <w:b/>
                      <w:bCs/>
                      <w:color w:val="000000"/>
                      <w:sz w:val="32"/>
                      <w:szCs w:val="32"/>
                    </w:rPr>
                  </w:pPr>
                  <w:r w:rsidRPr="0097000A">
                    <w:rPr>
                      <w:rFonts w:ascii="Calibri" w:eastAsia="Times New Roman" w:hAnsi="Calibri" w:cs="Calibri"/>
                      <w:b/>
                      <w:bCs/>
                      <w:color w:val="000000"/>
                      <w:sz w:val="32"/>
                      <w:szCs w:val="32"/>
                    </w:rPr>
                    <w:t>2023</w:t>
                  </w:r>
                </w:p>
              </w:tc>
              <w:tc>
                <w:tcPr>
                  <w:tcW w:w="2842" w:type="dxa"/>
                  <w:gridSpan w:val="3"/>
                  <w:tcBorders>
                    <w:top w:val="single" w:sz="4" w:space="0" w:color="auto"/>
                    <w:left w:val="nil"/>
                    <w:bottom w:val="single" w:sz="4" w:space="0" w:color="auto"/>
                    <w:right w:val="single" w:sz="4" w:space="0" w:color="auto"/>
                  </w:tcBorders>
                  <w:shd w:val="clear" w:color="000000" w:fill="D2DEEF"/>
                  <w:vAlign w:val="center"/>
                  <w:hideMark/>
                </w:tcPr>
                <w:p w14:paraId="24E2AEE1" w14:textId="77777777" w:rsidR="0097000A" w:rsidRPr="0097000A" w:rsidRDefault="0097000A" w:rsidP="0097000A">
                  <w:pPr>
                    <w:spacing w:after="0" w:line="240" w:lineRule="auto"/>
                    <w:jc w:val="center"/>
                    <w:rPr>
                      <w:rFonts w:ascii="Calibri" w:eastAsia="Times New Roman" w:hAnsi="Calibri" w:cs="Calibri"/>
                      <w:b/>
                      <w:bCs/>
                      <w:color w:val="000000"/>
                      <w:sz w:val="32"/>
                      <w:szCs w:val="32"/>
                    </w:rPr>
                  </w:pPr>
                  <w:r w:rsidRPr="0097000A">
                    <w:rPr>
                      <w:rFonts w:ascii="Calibri" w:eastAsia="Times New Roman" w:hAnsi="Calibri" w:cs="Calibri"/>
                      <w:b/>
                      <w:bCs/>
                      <w:color w:val="000000"/>
                      <w:sz w:val="32"/>
                      <w:szCs w:val="32"/>
                    </w:rPr>
                    <w:t>2024</w:t>
                  </w:r>
                </w:p>
              </w:tc>
            </w:tr>
            <w:tr w:rsidR="0097000A" w:rsidRPr="0097000A" w14:paraId="2D79FC03" w14:textId="77777777" w:rsidTr="00066088">
              <w:trPr>
                <w:gridAfter w:val="1"/>
                <w:wAfter w:w="236" w:type="dxa"/>
                <w:trHeight w:val="680"/>
              </w:trPr>
              <w:tc>
                <w:tcPr>
                  <w:tcW w:w="25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1EB4528" w14:textId="21FC5C08" w:rsidR="0097000A" w:rsidRPr="0097000A" w:rsidRDefault="0097000A" w:rsidP="0097000A">
                  <w:pPr>
                    <w:spacing w:after="0" w:line="240" w:lineRule="auto"/>
                    <w:jc w:val="center"/>
                    <w:rPr>
                      <w:rFonts w:ascii="Calibri" w:eastAsia="Times New Roman" w:hAnsi="Calibri" w:cs="Calibri"/>
                      <w:color w:val="000000"/>
                      <w:sz w:val="40"/>
                      <w:szCs w:val="40"/>
                    </w:rPr>
                  </w:pPr>
                </w:p>
              </w:tc>
              <w:tc>
                <w:tcPr>
                  <w:tcW w:w="2838" w:type="dxa"/>
                  <w:gridSpan w:val="3"/>
                  <w:tcBorders>
                    <w:top w:val="single" w:sz="4" w:space="0" w:color="auto"/>
                    <w:left w:val="nil"/>
                    <w:bottom w:val="single" w:sz="4" w:space="0" w:color="auto"/>
                    <w:right w:val="single" w:sz="4" w:space="0" w:color="auto"/>
                  </w:tcBorders>
                  <w:shd w:val="clear" w:color="000000" w:fill="FFFFFF"/>
                  <w:vAlign w:val="center"/>
                </w:tcPr>
                <w:p w14:paraId="39C8B9B7" w14:textId="1CDC5FF3" w:rsidR="0097000A" w:rsidRPr="0097000A" w:rsidRDefault="00066088" w:rsidP="0097000A">
                  <w:pPr>
                    <w:spacing w:after="0" w:line="240" w:lineRule="auto"/>
                    <w:jc w:val="center"/>
                    <w:rPr>
                      <w:rFonts w:ascii="Calibri" w:eastAsia="Times New Roman" w:hAnsi="Calibri" w:cs="Calibri"/>
                      <w:color w:val="000000"/>
                      <w:sz w:val="40"/>
                      <w:szCs w:val="40"/>
                    </w:rPr>
                  </w:pPr>
                  <w:r>
                    <w:rPr>
                      <w:rFonts w:ascii="Calibri" w:eastAsia="Times New Roman" w:hAnsi="Calibri" w:cs="Calibri"/>
                      <w:color w:val="000000"/>
                      <w:sz w:val="40"/>
                      <w:szCs w:val="40"/>
                    </w:rPr>
                    <w:t>25%</w:t>
                  </w:r>
                </w:p>
              </w:tc>
              <w:tc>
                <w:tcPr>
                  <w:tcW w:w="2838" w:type="dxa"/>
                  <w:gridSpan w:val="3"/>
                  <w:tcBorders>
                    <w:top w:val="single" w:sz="4" w:space="0" w:color="auto"/>
                    <w:left w:val="nil"/>
                    <w:bottom w:val="single" w:sz="4" w:space="0" w:color="auto"/>
                    <w:right w:val="single" w:sz="4" w:space="0" w:color="auto"/>
                  </w:tcBorders>
                  <w:shd w:val="clear" w:color="000000" w:fill="FFFFFF"/>
                  <w:vAlign w:val="center"/>
                </w:tcPr>
                <w:p w14:paraId="6489856F" w14:textId="65C4031D" w:rsidR="0097000A" w:rsidRPr="0097000A" w:rsidRDefault="00066088" w:rsidP="0097000A">
                  <w:pPr>
                    <w:spacing w:after="0" w:line="240" w:lineRule="auto"/>
                    <w:jc w:val="center"/>
                    <w:rPr>
                      <w:rFonts w:ascii="Calibri" w:eastAsia="Times New Roman" w:hAnsi="Calibri" w:cs="Calibri"/>
                      <w:color w:val="000000"/>
                      <w:sz w:val="40"/>
                      <w:szCs w:val="40"/>
                    </w:rPr>
                  </w:pPr>
                  <w:r>
                    <w:rPr>
                      <w:rFonts w:ascii="Calibri" w:eastAsia="Times New Roman" w:hAnsi="Calibri" w:cs="Calibri"/>
                      <w:color w:val="000000"/>
                      <w:sz w:val="40"/>
                      <w:szCs w:val="40"/>
                    </w:rPr>
                    <w:t>36%</w:t>
                  </w:r>
                </w:p>
              </w:tc>
              <w:tc>
                <w:tcPr>
                  <w:tcW w:w="2841" w:type="dxa"/>
                  <w:gridSpan w:val="3"/>
                  <w:tcBorders>
                    <w:top w:val="single" w:sz="4" w:space="0" w:color="auto"/>
                    <w:left w:val="nil"/>
                    <w:bottom w:val="single" w:sz="4" w:space="0" w:color="auto"/>
                    <w:right w:val="single" w:sz="4" w:space="0" w:color="auto"/>
                  </w:tcBorders>
                  <w:shd w:val="clear" w:color="000000" w:fill="FFFFFF"/>
                  <w:vAlign w:val="center"/>
                </w:tcPr>
                <w:p w14:paraId="0AD0F002" w14:textId="53723C54" w:rsidR="0097000A" w:rsidRPr="0097000A" w:rsidRDefault="00066088" w:rsidP="0097000A">
                  <w:pPr>
                    <w:spacing w:after="0" w:line="240" w:lineRule="auto"/>
                    <w:jc w:val="center"/>
                    <w:rPr>
                      <w:rFonts w:ascii="Calibri" w:eastAsia="Times New Roman" w:hAnsi="Calibri" w:cs="Calibri"/>
                      <w:color w:val="000000"/>
                      <w:sz w:val="40"/>
                      <w:szCs w:val="40"/>
                    </w:rPr>
                  </w:pPr>
                  <w:r>
                    <w:rPr>
                      <w:rFonts w:ascii="Calibri" w:eastAsia="Times New Roman" w:hAnsi="Calibri" w:cs="Calibri"/>
                      <w:color w:val="000000"/>
                      <w:sz w:val="40"/>
                      <w:szCs w:val="40"/>
                    </w:rPr>
                    <w:t>43%</w:t>
                  </w:r>
                </w:p>
              </w:tc>
              <w:tc>
                <w:tcPr>
                  <w:tcW w:w="2842" w:type="dxa"/>
                  <w:gridSpan w:val="3"/>
                  <w:tcBorders>
                    <w:top w:val="single" w:sz="4" w:space="0" w:color="auto"/>
                    <w:left w:val="nil"/>
                    <w:bottom w:val="single" w:sz="4" w:space="0" w:color="auto"/>
                    <w:right w:val="single" w:sz="4" w:space="0" w:color="auto"/>
                  </w:tcBorders>
                  <w:shd w:val="clear" w:color="000000" w:fill="FFFFFF"/>
                  <w:vAlign w:val="center"/>
                  <w:hideMark/>
                </w:tcPr>
                <w:p w14:paraId="0C9439CC" w14:textId="3016E90E" w:rsidR="0097000A" w:rsidRPr="0097000A" w:rsidRDefault="005D72D3" w:rsidP="0097000A">
                  <w:pPr>
                    <w:spacing w:after="0" w:line="240" w:lineRule="auto"/>
                    <w:jc w:val="center"/>
                    <w:rPr>
                      <w:rFonts w:ascii="Calibri" w:eastAsia="Times New Roman" w:hAnsi="Calibri" w:cs="Calibri"/>
                      <w:color w:val="000000"/>
                      <w:sz w:val="40"/>
                      <w:szCs w:val="40"/>
                    </w:rPr>
                  </w:pPr>
                  <w:r>
                    <w:rPr>
                      <w:rFonts w:ascii="Calibri" w:eastAsia="Times New Roman" w:hAnsi="Calibri" w:cs="Calibri"/>
                      <w:color w:val="000000"/>
                      <w:sz w:val="40"/>
                      <w:szCs w:val="40"/>
                    </w:rPr>
                    <w:t>50</w:t>
                  </w:r>
                  <w:r w:rsidR="0097000A" w:rsidRPr="0097000A">
                    <w:rPr>
                      <w:rFonts w:ascii="Calibri" w:eastAsia="Times New Roman" w:hAnsi="Calibri" w:cs="Calibri"/>
                      <w:color w:val="000000"/>
                      <w:sz w:val="40"/>
                      <w:szCs w:val="40"/>
                    </w:rPr>
                    <w:t>%</w:t>
                  </w:r>
                </w:p>
              </w:tc>
            </w:tr>
            <w:tr w:rsidR="0097000A" w:rsidRPr="0097000A" w14:paraId="2BBEE692" w14:textId="77777777" w:rsidTr="00066088">
              <w:trPr>
                <w:gridAfter w:val="1"/>
                <w:wAfter w:w="236" w:type="dxa"/>
                <w:trHeight w:val="735"/>
              </w:trPr>
              <w:tc>
                <w:tcPr>
                  <w:tcW w:w="13901" w:type="dxa"/>
                  <w:gridSpan w:val="14"/>
                  <w:tcBorders>
                    <w:top w:val="single" w:sz="4" w:space="0" w:color="auto"/>
                    <w:left w:val="single" w:sz="4" w:space="0" w:color="auto"/>
                    <w:bottom w:val="single" w:sz="4" w:space="0" w:color="auto"/>
                    <w:right w:val="single" w:sz="4" w:space="0" w:color="auto"/>
                  </w:tcBorders>
                  <w:shd w:val="clear" w:color="000000" w:fill="1F4E78"/>
                  <w:vAlign w:val="center"/>
                  <w:hideMark/>
                </w:tcPr>
                <w:p w14:paraId="3BC5BBB5" w14:textId="77777777" w:rsidR="0097000A" w:rsidRPr="0097000A" w:rsidRDefault="0097000A" w:rsidP="0097000A">
                  <w:pPr>
                    <w:spacing w:after="0" w:line="240" w:lineRule="auto"/>
                    <w:jc w:val="center"/>
                    <w:rPr>
                      <w:rFonts w:ascii="Calibri" w:eastAsia="Times New Roman" w:hAnsi="Calibri" w:cs="Calibri"/>
                      <w:color w:val="FFFFFF"/>
                      <w:sz w:val="40"/>
                      <w:szCs w:val="40"/>
                    </w:rPr>
                  </w:pPr>
                  <w:r w:rsidRPr="0097000A">
                    <w:rPr>
                      <w:rFonts w:ascii="Calibri" w:eastAsia="Times New Roman" w:hAnsi="Calibri" w:cs="Calibri"/>
                      <w:color w:val="FFFFFF"/>
                      <w:sz w:val="40"/>
                      <w:szCs w:val="40"/>
                    </w:rPr>
                    <w:t>Closing the Gaps Student Groups Yearly Targets-State Targets</w:t>
                  </w:r>
                </w:p>
              </w:tc>
            </w:tr>
            <w:tr w:rsidR="0097000A" w:rsidRPr="0097000A" w14:paraId="24BEDD33" w14:textId="77777777" w:rsidTr="00066088">
              <w:trPr>
                <w:gridAfter w:val="1"/>
                <w:wAfter w:w="236" w:type="dxa"/>
                <w:trHeight w:val="1041"/>
              </w:trPr>
              <w:tc>
                <w:tcPr>
                  <w:tcW w:w="159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5A04462" w14:textId="77777777" w:rsidR="0097000A" w:rsidRPr="0097000A" w:rsidRDefault="0097000A" w:rsidP="0097000A">
                  <w:pPr>
                    <w:spacing w:after="0" w:line="240" w:lineRule="auto"/>
                    <w:jc w:val="center"/>
                    <w:rPr>
                      <w:rFonts w:ascii="Calibri" w:eastAsia="Times New Roman" w:hAnsi="Calibri" w:cs="Calibri"/>
                      <w:color w:val="000000"/>
                      <w:sz w:val="36"/>
                      <w:szCs w:val="36"/>
                    </w:rPr>
                  </w:pPr>
                  <w:r w:rsidRPr="0097000A">
                    <w:rPr>
                      <w:rFonts w:ascii="Calibri" w:eastAsia="Times New Roman" w:hAnsi="Calibri" w:cs="Calibri"/>
                      <w:color w:val="000000"/>
                      <w:sz w:val="36"/>
                      <w:szCs w:val="36"/>
                    </w:rPr>
                    <w:t>Year</w:t>
                  </w:r>
                </w:p>
              </w:tc>
              <w:tc>
                <w:tcPr>
                  <w:tcW w:w="947" w:type="dxa"/>
                  <w:tcBorders>
                    <w:top w:val="nil"/>
                    <w:left w:val="nil"/>
                    <w:bottom w:val="single" w:sz="4" w:space="0" w:color="auto"/>
                    <w:right w:val="single" w:sz="4" w:space="0" w:color="auto"/>
                  </w:tcBorders>
                  <w:shd w:val="clear" w:color="000000" w:fill="D2DEEF"/>
                  <w:vAlign w:val="center"/>
                  <w:hideMark/>
                </w:tcPr>
                <w:p w14:paraId="006C392D"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African American</w:t>
                  </w:r>
                </w:p>
              </w:tc>
              <w:tc>
                <w:tcPr>
                  <w:tcW w:w="946" w:type="dxa"/>
                  <w:tcBorders>
                    <w:top w:val="nil"/>
                    <w:left w:val="nil"/>
                    <w:bottom w:val="single" w:sz="4" w:space="0" w:color="auto"/>
                    <w:right w:val="single" w:sz="4" w:space="0" w:color="auto"/>
                  </w:tcBorders>
                  <w:shd w:val="clear" w:color="000000" w:fill="D2DEEF"/>
                  <w:vAlign w:val="center"/>
                  <w:hideMark/>
                </w:tcPr>
                <w:p w14:paraId="52DA1118"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Hispanic</w:t>
                  </w:r>
                </w:p>
              </w:tc>
              <w:tc>
                <w:tcPr>
                  <w:tcW w:w="946" w:type="dxa"/>
                  <w:tcBorders>
                    <w:top w:val="nil"/>
                    <w:left w:val="nil"/>
                    <w:bottom w:val="single" w:sz="4" w:space="0" w:color="auto"/>
                    <w:right w:val="single" w:sz="4" w:space="0" w:color="auto"/>
                  </w:tcBorders>
                  <w:shd w:val="clear" w:color="000000" w:fill="D2DEEF"/>
                  <w:vAlign w:val="center"/>
                  <w:hideMark/>
                </w:tcPr>
                <w:p w14:paraId="12CEA3D5"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White</w:t>
                  </w:r>
                </w:p>
              </w:tc>
              <w:tc>
                <w:tcPr>
                  <w:tcW w:w="946" w:type="dxa"/>
                  <w:tcBorders>
                    <w:top w:val="nil"/>
                    <w:left w:val="nil"/>
                    <w:bottom w:val="single" w:sz="4" w:space="0" w:color="auto"/>
                    <w:right w:val="single" w:sz="4" w:space="0" w:color="auto"/>
                  </w:tcBorders>
                  <w:shd w:val="clear" w:color="000000" w:fill="D2DEEF"/>
                  <w:vAlign w:val="center"/>
                  <w:hideMark/>
                </w:tcPr>
                <w:p w14:paraId="1C6FE6B7"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American Indian</w:t>
                  </w:r>
                </w:p>
              </w:tc>
              <w:tc>
                <w:tcPr>
                  <w:tcW w:w="945" w:type="dxa"/>
                  <w:tcBorders>
                    <w:top w:val="nil"/>
                    <w:left w:val="nil"/>
                    <w:bottom w:val="single" w:sz="4" w:space="0" w:color="auto"/>
                    <w:right w:val="single" w:sz="4" w:space="0" w:color="auto"/>
                  </w:tcBorders>
                  <w:shd w:val="clear" w:color="000000" w:fill="D2DEEF"/>
                  <w:vAlign w:val="center"/>
                  <w:hideMark/>
                </w:tcPr>
                <w:p w14:paraId="0BF2C723"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Asian</w:t>
                  </w:r>
                </w:p>
              </w:tc>
              <w:tc>
                <w:tcPr>
                  <w:tcW w:w="947" w:type="dxa"/>
                  <w:tcBorders>
                    <w:top w:val="nil"/>
                    <w:left w:val="nil"/>
                    <w:bottom w:val="single" w:sz="4" w:space="0" w:color="auto"/>
                    <w:right w:val="single" w:sz="4" w:space="0" w:color="auto"/>
                  </w:tcBorders>
                  <w:shd w:val="clear" w:color="000000" w:fill="D2DEEF"/>
                  <w:vAlign w:val="center"/>
                  <w:hideMark/>
                </w:tcPr>
                <w:p w14:paraId="7BCE3638"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Pacific Islander</w:t>
                  </w:r>
                </w:p>
              </w:tc>
              <w:tc>
                <w:tcPr>
                  <w:tcW w:w="946" w:type="dxa"/>
                  <w:tcBorders>
                    <w:top w:val="nil"/>
                    <w:left w:val="nil"/>
                    <w:bottom w:val="single" w:sz="4" w:space="0" w:color="auto"/>
                    <w:right w:val="single" w:sz="4" w:space="0" w:color="auto"/>
                  </w:tcBorders>
                  <w:shd w:val="clear" w:color="000000" w:fill="D2DEEF"/>
                  <w:vAlign w:val="center"/>
                  <w:hideMark/>
                </w:tcPr>
                <w:p w14:paraId="3102FE80"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Two or More Races</w:t>
                  </w:r>
                </w:p>
              </w:tc>
              <w:tc>
                <w:tcPr>
                  <w:tcW w:w="947" w:type="dxa"/>
                  <w:tcBorders>
                    <w:top w:val="nil"/>
                    <w:left w:val="nil"/>
                    <w:bottom w:val="single" w:sz="4" w:space="0" w:color="auto"/>
                    <w:right w:val="single" w:sz="4" w:space="0" w:color="auto"/>
                  </w:tcBorders>
                  <w:shd w:val="clear" w:color="000000" w:fill="D2DEEF"/>
                  <w:vAlign w:val="center"/>
                  <w:hideMark/>
                </w:tcPr>
                <w:p w14:paraId="5AEA4D97"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Special Ed</w:t>
                  </w:r>
                </w:p>
              </w:tc>
              <w:tc>
                <w:tcPr>
                  <w:tcW w:w="947" w:type="dxa"/>
                  <w:tcBorders>
                    <w:top w:val="nil"/>
                    <w:left w:val="nil"/>
                    <w:bottom w:val="single" w:sz="4" w:space="0" w:color="auto"/>
                    <w:right w:val="single" w:sz="4" w:space="0" w:color="auto"/>
                  </w:tcBorders>
                  <w:shd w:val="clear" w:color="000000" w:fill="D2DEEF"/>
                  <w:vAlign w:val="center"/>
                  <w:hideMark/>
                </w:tcPr>
                <w:p w14:paraId="69AF7291"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 xml:space="preserve">Eco. </w:t>
                  </w:r>
                  <w:proofErr w:type="spellStart"/>
                  <w:r w:rsidRPr="0097000A">
                    <w:rPr>
                      <w:rFonts w:ascii="Calibri" w:eastAsia="Times New Roman" w:hAnsi="Calibri" w:cs="Calibri"/>
                      <w:color w:val="000000"/>
                      <w:sz w:val="18"/>
                      <w:szCs w:val="18"/>
                    </w:rPr>
                    <w:t>Disadv</w:t>
                  </w:r>
                  <w:proofErr w:type="spellEnd"/>
                  <w:r w:rsidRPr="0097000A">
                    <w:rPr>
                      <w:rFonts w:ascii="Calibri" w:eastAsia="Times New Roman" w:hAnsi="Calibri" w:cs="Calibri"/>
                      <w:color w:val="000000"/>
                      <w:sz w:val="18"/>
                      <w:szCs w:val="18"/>
                    </w:rPr>
                    <w:t>.</w:t>
                  </w:r>
                </w:p>
              </w:tc>
              <w:tc>
                <w:tcPr>
                  <w:tcW w:w="947" w:type="dxa"/>
                  <w:tcBorders>
                    <w:top w:val="nil"/>
                    <w:left w:val="nil"/>
                    <w:bottom w:val="single" w:sz="4" w:space="0" w:color="auto"/>
                    <w:right w:val="single" w:sz="4" w:space="0" w:color="auto"/>
                  </w:tcBorders>
                  <w:shd w:val="clear" w:color="000000" w:fill="D2DEEF"/>
                  <w:vAlign w:val="center"/>
                  <w:hideMark/>
                </w:tcPr>
                <w:p w14:paraId="0ACB2748" w14:textId="1C272FEF"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Special Ed (Former)</w:t>
                  </w:r>
                </w:p>
              </w:tc>
              <w:tc>
                <w:tcPr>
                  <w:tcW w:w="946" w:type="dxa"/>
                  <w:tcBorders>
                    <w:top w:val="nil"/>
                    <w:left w:val="nil"/>
                    <w:bottom w:val="single" w:sz="4" w:space="0" w:color="auto"/>
                    <w:right w:val="single" w:sz="4" w:space="0" w:color="auto"/>
                  </w:tcBorders>
                  <w:shd w:val="clear" w:color="000000" w:fill="D2DEEF"/>
                  <w:vAlign w:val="center"/>
                  <w:hideMark/>
                </w:tcPr>
                <w:p w14:paraId="2EAE9946"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EB</w:t>
                  </w:r>
                </w:p>
              </w:tc>
              <w:tc>
                <w:tcPr>
                  <w:tcW w:w="947" w:type="dxa"/>
                  <w:tcBorders>
                    <w:top w:val="nil"/>
                    <w:left w:val="nil"/>
                    <w:bottom w:val="single" w:sz="4" w:space="0" w:color="auto"/>
                    <w:right w:val="single" w:sz="4" w:space="0" w:color="auto"/>
                  </w:tcBorders>
                  <w:shd w:val="clear" w:color="000000" w:fill="D2DEEF"/>
                  <w:vAlign w:val="center"/>
                  <w:hideMark/>
                </w:tcPr>
                <w:p w14:paraId="7B3ADB08"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Cont. Enrolled</w:t>
                  </w:r>
                </w:p>
              </w:tc>
              <w:tc>
                <w:tcPr>
                  <w:tcW w:w="949" w:type="dxa"/>
                  <w:tcBorders>
                    <w:top w:val="nil"/>
                    <w:left w:val="nil"/>
                    <w:bottom w:val="single" w:sz="4" w:space="0" w:color="auto"/>
                    <w:right w:val="single" w:sz="4" w:space="0" w:color="auto"/>
                  </w:tcBorders>
                  <w:shd w:val="clear" w:color="000000" w:fill="D2DEEF"/>
                  <w:vAlign w:val="center"/>
                  <w:hideMark/>
                </w:tcPr>
                <w:p w14:paraId="1BF1C27C"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Non-Cont. Enrolled</w:t>
                  </w:r>
                </w:p>
              </w:tc>
            </w:tr>
            <w:tr w:rsidR="0097000A" w:rsidRPr="0097000A" w14:paraId="6B08D046" w14:textId="77777777" w:rsidTr="00066088">
              <w:trPr>
                <w:gridAfter w:val="1"/>
                <w:wAfter w:w="236" w:type="dxa"/>
                <w:trHeight w:val="430"/>
              </w:trPr>
              <w:tc>
                <w:tcPr>
                  <w:tcW w:w="1595" w:type="dxa"/>
                  <w:tcBorders>
                    <w:top w:val="single" w:sz="4" w:space="0" w:color="auto"/>
                    <w:left w:val="single" w:sz="4" w:space="0" w:color="auto"/>
                    <w:bottom w:val="single" w:sz="4" w:space="0" w:color="auto"/>
                    <w:right w:val="single" w:sz="4" w:space="0" w:color="auto"/>
                  </w:tcBorders>
                  <w:shd w:val="clear" w:color="000000" w:fill="EAEFF7"/>
                  <w:vAlign w:val="center"/>
                  <w:hideMark/>
                </w:tcPr>
                <w:p w14:paraId="4938B250" w14:textId="77777777" w:rsidR="0097000A" w:rsidRPr="0097000A" w:rsidRDefault="0097000A" w:rsidP="0097000A">
                  <w:pPr>
                    <w:spacing w:after="0" w:line="240" w:lineRule="auto"/>
                    <w:jc w:val="center"/>
                    <w:rPr>
                      <w:rFonts w:ascii="Calibri" w:eastAsia="Times New Roman" w:hAnsi="Calibri" w:cs="Calibri"/>
                      <w:color w:val="000000"/>
                      <w:sz w:val="36"/>
                      <w:szCs w:val="36"/>
                    </w:rPr>
                  </w:pPr>
                  <w:r w:rsidRPr="0097000A">
                    <w:rPr>
                      <w:rFonts w:ascii="Calibri" w:eastAsia="Times New Roman" w:hAnsi="Calibri" w:cs="Calibri"/>
                      <w:color w:val="000000"/>
                      <w:sz w:val="36"/>
                      <w:szCs w:val="36"/>
                    </w:rPr>
                    <w:t>2022</w:t>
                  </w:r>
                </w:p>
              </w:tc>
              <w:tc>
                <w:tcPr>
                  <w:tcW w:w="947" w:type="dxa"/>
                  <w:tcBorders>
                    <w:top w:val="nil"/>
                    <w:left w:val="nil"/>
                    <w:bottom w:val="single" w:sz="4" w:space="0" w:color="auto"/>
                    <w:right w:val="single" w:sz="4" w:space="0" w:color="auto"/>
                  </w:tcBorders>
                  <w:shd w:val="clear" w:color="000000" w:fill="FFFFFF"/>
                  <w:vAlign w:val="center"/>
                  <w:hideMark/>
                </w:tcPr>
                <w:p w14:paraId="1F1D772A" w14:textId="77777777" w:rsidR="0097000A" w:rsidRPr="0097000A" w:rsidRDefault="0097000A" w:rsidP="0097000A">
                  <w:pPr>
                    <w:spacing w:after="0" w:line="240" w:lineRule="auto"/>
                    <w:jc w:val="center"/>
                    <w:rPr>
                      <w:rFonts w:ascii="Calibri" w:eastAsia="Times New Roman" w:hAnsi="Calibri" w:cs="Calibri"/>
                      <w:color w:val="000000"/>
                      <w:sz w:val="28"/>
                      <w:szCs w:val="28"/>
                    </w:rPr>
                  </w:pPr>
                  <w:r w:rsidRPr="0097000A">
                    <w:rPr>
                      <w:rFonts w:ascii="Calibri" w:eastAsia="Times New Roman" w:hAnsi="Calibri" w:cs="Calibri"/>
                      <w:color w:val="000000"/>
                      <w:sz w:val="28"/>
                      <w:szCs w:val="28"/>
                    </w:rPr>
                    <w:t>31%</w:t>
                  </w:r>
                </w:p>
              </w:tc>
              <w:tc>
                <w:tcPr>
                  <w:tcW w:w="946" w:type="dxa"/>
                  <w:tcBorders>
                    <w:top w:val="nil"/>
                    <w:left w:val="nil"/>
                    <w:bottom w:val="single" w:sz="4" w:space="0" w:color="auto"/>
                    <w:right w:val="single" w:sz="4" w:space="0" w:color="auto"/>
                  </w:tcBorders>
                  <w:shd w:val="clear" w:color="000000" w:fill="FFFFFF"/>
                  <w:vAlign w:val="center"/>
                  <w:hideMark/>
                </w:tcPr>
                <w:p w14:paraId="48714067" w14:textId="77777777" w:rsidR="0097000A" w:rsidRPr="0097000A" w:rsidRDefault="0097000A" w:rsidP="0097000A">
                  <w:pPr>
                    <w:spacing w:after="0" w:line="240" w:lineRule="auto"/>
                    <w:jc w:val="center"/>
                    <w:rPr>
                      <w:rFonts w:ascii="Calibri" w:eastAsia="Times New Roman" w:hAnsi="Calibri" w:cs="Calibri"/>
                      <w:color w:val="000000"/>
                      <w:sz w:val="28"/>
                      <w:szCs w:val="28"/>
                    </w:rPr>
                  </w:pPr>
                  <w:r w:rsidRPr="0097000A">
                    <w:rPr>
                      <w:rFonts w:ascii="Calibri" w:eastAsia="Times New Roman" w:hAnsi="Calibri" w:cs="Calibri"/>
                      <w:color w:val="000000"/>
                      <w:sz w:val="28"/>
                      <w:szCs w:val="28"/>
                    </w:rPr>
                    <w:t>40%</w:t>
                  </w:r>
                </w:p>
              </w:tc>
              <w:tc>
                <w:tcPr>
                  <w:tcW w:w="946" w:type="dxa"/>
                  <w:tcBorders>
                    <w:top w:val="nil"/>
                    <w:left w:val="nil"/>
                    <w:bottom w:val="single" w:sz="4" w:space="0" w:color="auto"/>
                    <w:right w:val="single" w:sz="4" w:space="0" w:color="auto"/>
                  </w:tcBorders>
                  <w:shd w:val="clear" w:color="000000" w:fill="FFFFFF"/>
                  <w:vAlign w:val="center"/>
                  <w:hideMark/>
                </w:tcPr>
                <w:p w14:paraId="3BC08776" w14:textId="77777777" w:rsidR="0097000A" w:rsidRPr="0097000A" w:rsidRDefault="0097000A" w:rsidP="0097000A">
                  <w:pPr>
                    <w:spacing w:after="0" w:line="240" w:lineRule="auto"/>
                    <w:jc w:val="center"/>
                    <w:rPr>
                      <w:rFonts w:ascii="Calibri" w:eastAsia="Times New Roman" w:hAnsi="Calibri" w:cs="Calibri"/>
                      <w:color w:val="000000"/>
                      <w:sz w:val="28"/>
                      <w:szCs w:val="28"/>
                    </w:rPr>
                  </w:pPr>
                  <w:r w:rsidRPr="0097000A">
                    <w:rPr>
                      <w:rFonts w:ascii="Calibri" w:eastAsia="Times New Roman" w:hAnsi="Calibri" w:cs="Calibri"/>
                      <w:color w:val="000000"/>
                      <w:sz w:val="28"/>
                      <w:szCs w:val="28"/>
                    </w:rPr>
                    <w:t>59%</w:t>
                  </w:r>
                </w:p>
              </w:tc>
              <w:tc>
                <w:tcPr>
                  <w:tcW w:w="946" w:type="dxa"/>
                  <w:tcBorders>
                    <w:top w:val="nil"/>
                    <w:left w:val="nil"/>
                    <w:bottom w:val="single" w:sz="4" w:space="0" w:color="auto"/>
                    <w:right w:val="single" w:sz="4" w:space="0" w:color="auto"/>
                  </w:tcBorders>
                  <w:shd w:val="clear" w:color="000000" w:fill="FFFFFF"/>
                  <w:vAlign w:val="center"/>
                  <w:hideMark/>
                </w:tcPr>
                <w:p w14:paraId="64197DC0" w14:textId="77777777" w:rsidR="0097000A" w:rsidRPr="0097000A" w:rsidRDefault="0097000A" w:rsidP="0097000A">
                  <w:pPr>
                    <w:spacing w:after="0" w:line="240" w:lineRule="auto"/>
                    <w:jc w:val="center"/>
                    <w:rPr>
                      <w:rFonts w:ascii="Calibri" w:eastAsia="Times New Roman" w:hAnsi="Calibri" w:cs="Calibri"/>
                      <w:color w:val="000000"/>
                      <w:sz w:val="28"/>
                      <w:szCs w:val="28"/>
                    </w:rPr>
                  </w:pPr>
                  <w:r w:rsidRPr="0097000A">
                    <w:rPr>
                      <w:rFonts w:ascii="Calibri" w:eastAsia="Times New Roman" w:hAnsi="Calibri" w:cs="Calibri"/>
                      <w:color w:val="000000"/>
                      <w:sz w:val="28"/>
                      <w:szCs w:val="28"/>
                    </w:rPr>
                    <w:t>45%</w:t>
                  </w:r>
                </w:p>
              </w:tc>
              <w:tc>
                <w:tcPr>
                  <w:tcW w:w="945" w:type="dxa"/>
                  <w:tcBorders>
                    <w:top w:val="nil"/>
                    <w:left w:val="nil"/>
                    <w:bottom w:val="single" w:sz="4" w:space="0" w:color="auto"/>
                    <w:right w:val="single" w:sz="4" w:space="0" w:color="auto"/>
                  </w:tcBorders>
                  <w:shd w:val="clear" w:color="000000" w:fill="FFFFFF"/>
                  <w:vAlign w:val="center"/>
                  <w:hideMark/>
                </w:tcPr>
                <w:p w14:paraId="40FA1E52" w14:textId="77777777" w:rsidR="0097000A" w:rsidRPr="0097000A" w:rsidRDefault="0097000A" w:rsidP="0097000A">
                  <w:pPr>
                    <w:spacing w:after="0" w:line="240" w:lineRule="auto"/>
                    <w:jc w:val="center"/>
                    <w:rPr>
                      <w:rFonts w:ascii="Calibri" w:eastAsia="Times New Roman" w:hAnsi="Calibri" w:cs="Calibri"/>
                      <w:color w:val="000000"/>
                      <w:sz w:val="28"/>
                      <w:szCs w:val="28"/>
                    </w:rPr>
                  </w:pPr>
                  <w:r w:rsidRPr="0097000A">
                    <w:rPr>
                      <w:rFonts w:ascii="Calibri" w:eastAsia="Times New Roman" w:hAnsi="Calibri" w:cs="Calibri"/>
                      <w:color w:val="000000"/>
                      <w:sz w:val="28"/>
                      <w:szCs w:val="28"/>
                    </w:rPr>
                    <w:t>82%</w:t>
                  </w:r>
                </w:p>
              </w:tc>
              <w:tc>
                <w:tcPr>
                  <w:tcW w:w="947" w:type="dxa"/>
                  <w:tcBorders>
                    <w:top w:val="nil"/>
                    <w:left w:val="nil"/>
                    <w:bottom w:val="single" w:sz="4" w:space="0" w:color="auto"/>
                    <w:right w:val="single" w:sz="4" w:space="0" w:color="auto"/>
                  </w:tcBorders>
                  <w:shd w:val="clear" w:color="000000" w:fill="FFFFFF"/>
                  <w:vAlign w:val="center"/>
                  <w:hideMark/>
                </w:tcPr>
                <w:p w14:paraId="5669F506" w14:textId="77777777" w:rsidR="0097000A" w:rsidRPr="0097000A" w:rsidRDefault="0097000A" w:rsidP="0097000A">
                  <w:pPr>
                    <w:spacing w:after="0" w:line="240" w:lineRule="auto"/>
                    <w:jc w:val="center"/>
                    <w:rPr>
                      <w:rFonts w:ascii="Calibri" w:eastAsia="Times New Roman" w:hAnsi="Calibri" w:cs="Calibri"/>
                      <w:color w:val="000000"/>
                      <w:sz w:val="28"/>
                      <w:szCs w:val="28"/>
                    </w:rPr>
                  </w:pPr>
                  <w:r w:rsidRPr="0097000A">
                    <w:rPr>
                      <w:rFonts w:ascii="Calibri" w:eastAsia="Times New Roman" w:hAnsi="Calibri" w:cs="Calibri"/>
                      <w:color w:val="000000"/>
                      <w:sz w:val="28"/>
                      <w:szCs w:val="28"/>
                    </w:rPr>
                    <w:t>50%</w:t>
                  </w:r>
                </w:p>
              </w:tc>
              <w:tc>
                <w:tcPr>
                  <w:tcW w:w="946" w:type="dxa"/>
                  <w:tcBorders>
                    <w:top w:val="nil"/>
                    <w:left w:val="nil"/>
                    <w:bottom w:val="single" w:sz="4" w:space="0" w:color="auto"/>
                    <w:right w:val="single" w:sz="4" w:space="0" w:color="auto"/>
                  </w:tcBorders>
                  <w:shd w:val="clear" w:color="000000" w:fill="FFFFFF"/>
                  <w:vAlign w:val="center"/>
                  <w:hideMark/>
                </w:tcPr>
                <w:p w14:paraId="39E9BABA" w14:textId="77777777" w:rsidR="0097000A" w:rsidRPr="0097000A" w:rsidRDefault="0097000A" w:rsidP="0097000A">
                  <w:pPr>
                    <w:spacing w:after="0" w:line="240" w:lineRule="auto"/>
                    <w:jc w:val="center"/>
                    <w:rPr>
                      <w:rFonts w:ascii="Calibri" w:eastAsia="Times New Roman" w:hAnsi="Calibri" w:cs="Calibri"/>
                      <w:color w:val="000000"/>
                      <w:sz w:val="28"/>
                      <w:szCs w:val="28"/>
                    </w:rPr>
                  </w:pPr>
                  <w:r w:rsidRPr="0097000A">
                    <w:rPr>
                      <w:rFonts w:ascii="Calibri" w:eastAsia="Times New Roman" w:hAnsi="Calibri" w:cs="Calibri"/>
                      <w:color w:val="000000"/>
                      <w:sz w:val="28"/>
                      <w:szCs w:val="28"/>
                    </w:rPr>
                    <w:t>54%</w:t>
                  </w:r>
                </w:p>
              </w:tc>
              <w:tc>
                <w:tcPr>
                  <w:tcW w:w="947" w:type="dxa"/>
                  <w:tcBorders>
                    <w:top w:val="nil"/>
                    <w:left w:val="nil"/>
                    <w:bottom w:val="single" w:sz="4" w:space="0" w:color="auto"/>
                    <w:right w:val="single" w:sz="4" w:space="0" w:color="auto"/>
                  </w:tcBorders>
                  <w:shd w:val="clear" w:color="000000" w:fill="FFFFFF"/>
                  <w:vAlign w:val="center"/>
                  <w:hideMark/>
                </w:tcPr>
                <w:p w14:paraId="56AD395A" w14:textId="77777777" w:rsidR="0097000A" w:rsidRPr="0097000A" w:rsidRDefault="0097000A" w:rsidP="0097000A">
                  <w:pPr>
                    <w:spacing w:after="0" w:line="240" w:lineRule="auto"/>
                    <w:jc w:val="center"/>
                    <w:rPr>
                      <w:rFonts w:ascii="Calibri" w:eastAsia="Times New Roman" w:hAnsi="Calibri" w:cs="Calibri"/>
                      <w:color w:val="000000"/>
                      <w:sz w:val="28"/>
                      <w:szCs w:val="28"/>
                    </w:rPr>
                  </w:pPr>
                  <w:r w:rsidRPr="0097000A">
                    <w:rPr>
                      <w:rFonts w:ascii="Calibri" w:eastAsia="Times New Roman" w:hAnsi="Calibri" w:cs="Calibri"/>
                      <w:color w:val="000000"/>
                      <w:sz w:val="28"/>
                      <w:szCs w:val="28"/>
                    </w:rPr>
                    <w:t>23%</w:t>
                  </w:r>
                </w:p>
              </w:tc>
              <w:tc>
                <w:tcPr>
                  <w:tcW w:w="947" w:type="dxa"/>
                  <w:tcBorders>
                    <w:top w:val="nil"/>
                    <w:left w:val="nil"/>
                    <w:bottom w:val="single" w:sz="4" w:space="0" w:color="auto"/>
                    <w:right w:val="single" w:sz="4" w:space="0" w:color="auto"/>
                  </w:tcBorders>
                  <w:shd w:val="clear" w:color="000000" w:fill="FFFFFF"/>
                  <w:vAlign w:val="center"/>
                  <w:hideMark/>
                </w:tcPr>
                <w:p w14:paraId="4E7E0BFC" w14:textId="77777777" w:rsidR="0097000A" w:rsidRPr="0097000A" w:rsidRDefault="0097000A" w:rsidP="0097000A">
                  <w:pPr>
                    <w:spacing w:after="0" w:line="240" w:lineRule="auto"/>
                    <w:jc w:val="center"/>
                    <w:rPr>
                      <w:rFonts w:ascii="Calibri" w:eastAsia="Times New Roman" w:hAnsi="Calibri" w:cs="Calibri"/>
                      <w:color w:val="000000"/>
                      <w:sz w:val="28"/>
                      <w:szCs w:val="28"/>
                    </w:rPr>
                  </w:pPr>
                  <w:r w:rsidRPr="0097000A">
                    <w:rPr>
                      <w:rFonts w:ascii="Calibri" w:eastAsia="Times New Roman" w:hAnsi="Calibri" w:cs="Calibri"/>
                      <w:color w:val="000000"/>
                      <w:sz w:val="28"/>
                      <w:szCs w:val="28"/>
                    </w:rPr>
                    <w:t>36%</w:t>
                  </w:r>
                </w:p>
              </w:tc>
              <w:tc>
                <w:tcPr>
                  <w:tcW w:w="947" w:type="dxa"/>
                  <w:tcBorders>
                    <w:top w:val="nil"/>
                    <w:left w:val="nil"/>
                    <w:bottom w:val="single" w:sz="4" w:space="0" w:color="auto"/>
                    <w:right w:val="single" w:sz="4" w:space="0" w:color="auto"/>
                  </w:tcBorders>
                  <w:shd w:val="clear" w:color="000000" w:fill="FFFFFF"/>
                  <w:vAlign w:val="center"/>
                  <w:hideMark/>
                </w:tcPr>
                <w:p w14:paraId="549E97AA" w14:textId="77777777" w:rsidR="0097000A" w:rsidRPr="0097000A" w:rsidRDefault="0097000A" w:rsidP="0097000A">
                  <w:pPr>
                    <w:spacing w:after="0" w:line="240" w:lineRule="auto"/>
                    <w:jc w:val="center"/>
                    <w:rPr>
                      <w:rFonts w:ascii="Calibri" w:eastAsia="Times New Roman" w:hAnsi="Calibri" w:cs="Calibri"/>
                      <w:color w:val="000000"/>
                      <w:sz w:val="28"/>
                      <w:szCs w:val="28"/>
                    </w:rPr>
                  </w:pPr>
                  <w:r w:rsidRPr="0097000A">
                    <w:rPr>
                      <w:rFonts w:ascii="Calibri" w:eastAsia="Times New Roman" w:hAnsi="Calibri" w:cs="Calibri"/>
                      <w:color w:val="000000"/>
                      <w:sz w:val="28"/>
                      <w:szCs w:val="28"/>
                    </w:rPr>
                    <w:t>44%</w:t>
                  </w:r>
                </w:p>
              </w:tc>
              <w:tc>
                <w:tcPr>
                  <w:tcW w:w="946" w:type="dxa"/>
                  <w:tcBorders>
                    <w:top w:val="nil"/>
                    <w:left w:val="nil"/>
                    <w:bottom w:val="single" w:sz="4" w:space="0" w:color="auto"/>
                    <w:right w:val="single" w:sz="4" w:space="0" w:color="auto"/>
                  </w:tcBorders>
                  <w:shd w:val="clear" w:color="000000" w:fill="FFFFFF"/>
                  <w:vAlign w:val="center"/>
                  <w:hideMark/>
                </w:tcPr>
                <w:p w14:paraId="632D3BC8" w14:textId="77777777" w:rsidR="0097000A" w:rsidRPr="0097000A" w:rsidRDefault="0097000A" w:rsidP="0097000A">
                  <w:pPr>
                    <w:spacing w:after="0" w:line="240" w:lineRule="auto"/>
                    <w:jc w:val="center"/>
                    <w:rPr>
                      <w:rFonts w:ascii="Calibri" w:eastAsia="Times New Roman" w:hAnsi="Calibri" w:cs="Calibri"/>
                      <w:color w:val="000000"/>
                      <w:sz w:val="28"/>
                      <w:szCs w:val="28"/>
                    </w:rPr>
                  </w:pPr>
                  <w:r w:rsidRPr="0097000A">
                    <w:rPr>
                      <w:rFonts w:ascii="Calibri" w:eastAsia="Times New Roman" w:hAnsi="Calibri" w:cs="Calibri"/>
                      <w:color w:val="000000"/>
                      <w:sz w:val="28"/>
                      <w:szCs w:val="28"/>
                    </w:rPr>
                    <w:t>40%</w:t>
                  </w:r>
                </w:p>
              </w:tc>
              <w:tc>
                <w:tcPr>
                  <w:tcW w:w="947" w:type="dxa"/>
                  <w:tcBorders>
                    <w:top w:val="nil"/>
                    <w:left w:val="nil"/>
                    <w:bottom w:val="single" w:sz="4" w:space="0" w:color="auto"/>
                    <w:right w:val="single" w:sz="4" w:space="0" w:color="auto"/>
                  </w:tcBorders>
                  <w:shd w:val="clear" w:color="000000" w:fill="FFFFFF"/>
                  <w:vAlign w:val="center"/>
                  <w:hideMark/>
                </w:tcPr>
                <w:p w14:paraId="595B5E7E" w14:textId="77777777" w:rsidR="0097000A" w:rsidRPr="0097000A" w:rsidRDefault="0097000A" w:rsidP="0097000A">
                  <w:pPr>
                    <w:spacing w:after="0" w:line="240" w:lineRule="auto"/>
                    <w:jc w:val="center"/>
                    <w:rPr>
                      <w:rFonts w:ascii="Calibri" w:eastAsia="Times New Roman" w:hAnsi="Calibri" w:cs="Calibri"/>
                      <w:color w:val="000000"/>
                      <w:sz w:val="28"/>
                      <w:szCs w:val="28"/>
                    </w:rPr>
                  </w:pPr>
                  <w:r w:rsidRPr="0097000A">
                    <w:rPr>
                      <w:rFonts w:ascii="Calibri" w:eastAsia="Times New Roman" w:hAnsi="Calibri" w:cs="Calibri"/>
                      <w:color w:val="000000"/>
                      <w:sz w:val="28"/>
                      <w:szCs w:val="28"/>
                    </w:rPr>
                    <w:t>47%</w:t>
                  </w:r>
                </w:p>
              </w:tc>
              <w:tc>
                <w:tcPr>
                  <w:tcW w:w="949" w:type="dxa"/>
                  <w:tcBorders>
                    <w:top w:val="nil"/>
                    <w:left w:val="nil"/>
                    <w:bottom w:val="single" w:sz="4" w:space="0" w:color="auto"/>
                    <w:right w:val="single" w:sz="4" w:space="0" w:color="auto"/>
                  </w:tcBorders>
                  <w:shd w:val="clear" w:color="000000" w:fill="FFFFFF"/>
                  <w:vAlign w:val="center"/>
                  <w:hideMark/>
                </w:tcPr>
                <w:p w14:paraId="2144E4C3" w14:textId="77777777" w:rsidR="0097000A" w:rsidRPr="0097000A" w:rsidRDefault="0097000A" w:rsidP="0097000A">
                  <w:pPr>
                    <w:spacing w:after="0" w:line="240" w:lineRule="auto"/>
                    <w:jc w:val="center"/>
                    <w:rPr>
                      <w:rFonts w:ascii="Calibri" w:eastAsia="Times New Roman" w:hAnsi="Calibri" w:cs="Calibri"/>
                      <w:color w:val="000000"/>
                      <w:sz w:val="28"/>
                      <w:szCs w:val="28"/>
                    </w:rPr>
                  </w:pPr>
                  <w:r w:rsidRPr="0097000A">
                    <w:rPr>
                      <w:rFonts w:ascii="Calibri" w:eastAsia="Times New Roman" w:hAnsi="Calibri" w:cs="Calibri"/>
                      <w:color w:val="000000"/>
                      <w:sz w:val="28"/>
                      <w:szCs w:val="28"/>
                    </w:rPr>
                    <w:t>45%</w:t>
                  </w:r>
                </w:p>
              </w:tc>
            </w:tr>
            <w:tr w:rsidR="0097000A" w:rsidRPr="0097000A" w14:paraId="27B47442" w14:textId="77777777" w:rsidTr="00066088">
              <w:trPr>
                <w:gridAfter w:val="1"/>
                <w:wAfter w:w="236" w:type="dxa"/>
                <w:trHeight w:val="624"/>
              </w:trPr>
              <w:tc>
                <w:tcPr>
                  <w:tcW w:w="13901" w:type="dxa"/>
                  <w:gridSpan w:val="14"/>
                  <w:tcBorders>
                    <w:top w:val="single" w:sz="4" w:space="0" w:color="auto"/>
                    <w:left w:val="single" w:sz="4" w:space="0" w:color="auto"/>
                    <w:bottom w:val="single" w:sz="4" w:space="0" w:color="auto"/>
                    <w:right w:val="single" w:sz="4" w:space="0" w:color="auto"/>
                  </w:tcBorders>
                  <w:shd w:val="clear" w:color="000000" w:fill="1F4E78"/>
                  <w:vAlign w:val="center"/>
                  <w:hideMark/>
                </w:tcPr>
                <w:p w14:paraId="4C2AF98D" w14:textId="2069A954" w:rsidR="0097000A" w:rsidRPr="0097000A" w:rsidRDefault="0097000A" w:rsidP="0097000A">
                  <w:pPr>
                    <w:spacing w:after="0" w:line="240" w:lineRule="auto"/>
                    <w:jc w:val="center"/>
                    <w:rPr>
                      <w:rFonts w:ascii="Calibri" w:eastAsia="Times New Roman" w:hAnsi="Calibri" w:cs="Calibri"/>
                      <w:color w:val="FFFFFF"/>
                      <w:sz w:val="40"/>
                      <w:szCs w:val="40"/>
                    </w:rPr>
                  </w:pPr>
                  <w:r w:rsidRPr="0097000A">
                    <w:rPr>
                      <w:rFonts w:ascii="Calibri" w:eastAsia="Times New Roman" w:hAnsi="Calibri" w:cs="Calibri"/>
                      <w:color w:val="FFFFFF"/>
                      <w:sz w:val="40"/>
                      <w:szCs w:val="40"/>
                    </w:rPr>
                    <w:t>Closing the Gaps Student Groups Yearly Targets</w:t>
                  </w:r>
                </w:p>
              </w:tc>
            </w:tr>
            <w:tr w:rsidR="0097000A" w:rsidRPr="0097000A" w14:paraId="1BF9FEBA" w14:textId="77777777" w:rsidTr="00066088">
              <w:trPr>
                <w:gridAfter w:val="1"/>
                <w:wAfter w:w="236" w:type="dxa"/>
                <w:trHeight w:val="1041"/>
              </w:trPr>
              <w:tc>
                <w:tcPr>
                  <w:tcW w:w="1595" w:type="dxa"/>
                  <w:tcBorders>
                    <w:top w:val="single" w:sz="4" w:space="0" w:color="auto"/>
                    <w:left w:val="single" w:sz="4" w:space="0" w:color="auto"/>
                    <w:bottom w:val="single" w:sz="4" w:space="0" w:color="auto"/>
                    <w:right w:val="single" w:sz="4" w:space="0" w:color="000000"/>
                  </w:tcBorders>
                  <w:shd w:val="clear" w:color="000000" w:fill="D9E1F2"/>
                  <w:noWrap/>
                  <w:vAlign w:val="center"/>
                  <w:hideMark/>
                </w:tcPr>
                <w:p w14:paraId="50DCE03E" w14:textId="77777777" w:rsidR="0097000A" w:rsidRPr="0097000A" w:rsidRDefault="0097000A" w:rsidP="0097000A">
                  <w:pPr>
                    <w:spacing w:after="0" w:line="240" w:lineRule="auto"/>
                    <w:jc w:val="center"/>
                    <w:rPr>
                      <w:rFonts w:ascii="Calibri" w:eastAsia="Times New Roman" w:hAnsi="Calibri" w:cs="Calibri"/>
                      <w:color w:val="000000"/>
                      <w:sz w:val="36"/>
                      <w:szCs w:val="36"/>
                    </w:rPr>
                  </w:pPr>
                  <w:r w:rsidRPr="0097000A">
                    <w:rPr>
                      <w:rFonts w:ascii="Calibri" w:eastAsia="Times New Roman" w:hAnsi="Calibri" w:cs="Calibri"/>
                      <w:color w:val="000000"/>
                      <w:sz w:val="36"/>
                      <w:szCs w:val="36"/>
                    </w:rPr>
                    <w:t>Year</w:t>
                  </w:r>
                </w:p>
              </w:tc>
              <w:tc>
                <w:tcPr>
                  <w:tcW w:w="947" w:type="dxa"/>
                  <w:tcBorders>
                    <w:top w:val="nil"/>
                    <w:left w:val="nil"/>
                    <w:bottom w:val="single" w:sz="4" w:space="0" w:color="auto"/>
                    <w:right w:val="single" w:sz="4" w:space="0" w:color="auto"/>
                  </w:tcBorders>
                  <w:shd w:val="clear" w:color="000000" w:fill="D2DEEF"/>
                  <w:vAlign w:val="center"/>
                  <w:hideMark/>
                </w:tcPr>
                <w:p w14:paraId="44938350"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African American</w:t>
                  </w:r>
                </w:p>
              </w:tc>
              <w:tc>
                <w:tcPr>
                  <w:tcW w:w="946" w:type="dxa"/>
                  <w:tcBorders>
                    <w:top w:val="nil"/>
                    <w:left w:val="nil"/>
                    <w:bottom w:val="single" w:sz="4" w:space="0" w:color="auto"/>
                    <w:right w:val="single" w:sz="4" w:space="0" w:color="auto"/>
                  </w:tcBorders>
                  <w:shd w:val="clear" w:color="000000" w:fill="D2DEEF"/>
                  <w:vAlign w:val="center"/>
                  <w:hideMark/>
                </w:tcPr>
                <w:p w14:paraId="6A217744"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Hispanic</w:t>
                  </w:r>
                </w:p>
              </w:tc>
              <w:tc>
                <w:tcPr>
                  <w:tcW w:w="946" w:type="dxa"/>
                  <w:tcBorders>
                    <w:top w:val="nil"/>
                    <w:left w:val="nil"/>
                    <w:bottom w:val="single" w:sz="4" w:space="0" w:color="auto"/>
                    <w:right w:val="single" w:sz="4" w:space="0" w:color="auto"/>
                  </w:tcBorders>
                  <w:shd w:val="clear" w:color="000000" w:fill="D2DEEF"/>
                  <w:vAlign w:val="center"/>
                  <w:hideMark/>
                </w:tcPr>
                <w:p w14:paraId="20E9586D"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White</w:t>
                  </w:r>
                </w:p>
              </w:tc>
              <w:tc>
                <w:tcPr>
                  <w:tcW w:w="946" w:type="dxa"/>
                  <w:tcBorders>
                    <w:top w:val="nil"/>
                    <w:left w:val="nil"/>
                    <w:bottom w:val="single" w:sz="4" w:space="0" w:color="auto"/>
                    <w:right w:val="single" w:sz="4" w:space="0" w:color="auto"/>
                  </w:tcBorders>
                  <w:shd w:val="clear" w:color="000000" w:fill="D2DEEF"/>
                  <w:vAlign w:val="center"/>
                  <w:hideMark/>
                </w:tcPr>
                <w:p w14:paraId="32F21694"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American Indian</w:t>
                  </w:r>
                </w:p>
              </w:tc>
              <w:tc>
                <w:tcPr>
                  <w:tcW w:w="945" w:type="dxa"/>
                  <w:tcBorders>
                    <w:top w:val="nil"/>
                    <w:left w:val="nil"/>
                    <w:bottom w:val="single" w:sz="4" w:space="0" w:color="auto"/>
                    <w:right w:val="single" w:sz="4" w:space="0" w:color="auto"/>
                  </w:tcBorders>
                  <w:shd w:val="clear" w:color="000000" w:fill="D2DEEF"/>
                  <w:vAlign w:val="center"/>
                  <w:hideMark/>
                </w:tcPr>
                <w:p w14:paraId="0C590276"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Asian</w:t>
                  </w:r>
                </w:p>
              </w:tc>
              <w:tc>
                <w:tcPr>
                  <w:tcW w:w="947" w:type="dxa"/>
                  <w:tcBorders>
                    <w:top w:val="nil"/>
                    <w:left w:val="nil"/>
                    <w:bottom w:val="single" w:sz="4" w:space="0" w:color="auto"/>
                    <w:right w:val="single" w:sz="4" w:space="0" w:color="auto"/>
                  </w:tcBorders>
                  <w:shd w:val="clear" w:color="000000" w:fill="D2DEEF"/>
                  <w:vAlign w:val="center"/>
                  <w:hideMark/>
                </w:tcPr>
                <w:p w14:paraId="4DC02269"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Pacific Islander</w:t>
                  </w:r>
                </w:p>
              </w:tc>
              <w:tc>
                <w:tcPr>
                  <w:tcW w:w="946" w:type="dxa"/>
                  <w:tcBorders>
                    <w:top w:val="nil"/>
                    <w:left w:val="nil"/>
                    <w:bottom w:val="single" w:sz="4" w:space="0" w:color="auto"/>
                    <w:right w:val="single" w:sz="4" w:space="0" w:color="auto"/>
                  </w:tcBorders>
                  <w:shd w:val="clear" w:color="000000" w:fill="D2DEEF"/>
                  <w:vAlign w:val="center"/>
                  <w:hideMark/>
                </w:tcPr>
                <w:p w14:paraId="5EF5032A"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Two or More Races</w:t>
                  </w:r>
                </w:p>
              </w:tc>
              <w:tc>
                <w:tcPr>
                  <w:tcW w:w="947" w:type="dxa"/>
                  <w:tcBorders>
                    <w:top w:val="nil"/>
                    <w:left w:val="nil"/>
                    <w:bottom w:val="single" w:sz="4" w:space="0" w:color="auto"/>
                    <w:right w:val="single" w:sz="4" w:space="0" w:color="auto"/>
                  </w:tcBorders>
                  <w:shd w:val="clear" w:color="000000" w:fill="D2DEEF"/>
                  <w:vAlign w:val="center"/>
                  <w:hideMark/>
                </w:tcPr>
                <w:p w14:paraId="7887471C"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Special Ed</w:t>
                  </w:r>
                </w:p>
              </w:tc>
              <w:tc>
                <w:tcPr>
                  <w:tcW w:w="947" w:type="dxa"/>
                  <w:tcBorders>
                    <w:top w:val="nil"/>
                    <w:left w:val="nil"/>
                    <w:bottom w:val="single" w:sz="4" w:space="0" w:color="auto"/>
                    <w:right w:val="single" w:sz="4" w:space="0" w:color="auto"/>
                  </w:tcBorders>
                  <w:shd w:val="clear" w:color="000000" w:fill="D2DEEF"/>
                  <w:vAlign w:val="center"/>
                  <w:hideMark/>
                </w:tcPr>
                <w:p w14:paraId="78BFE9BD"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 xml:space="preserve">Eco. </w:t>
                  </w:r>
                  <w:proofErr w:type="spellStart"/>
                  <w:r w:rsidRPr="0097000A">
                    <w:rPr>
                      <w:rFonts w:ascii="Calibri" w:eastAsia="Times New Roman" w:hAnsi="Calibri" w:cs="Calibri"/>
                      <w:color w:val="000000"/>
                      <w:sz w:val="18"/>
                      <w:szCs w:val="18"/>
                    </w:rPr>
                    <w:t>Disadv</w:t>
                  </w:r>
                  <w:proofErr w:type="spellEnd"/>
                  <w:r w:rsidRPr="0097000A">
                    <w:rPr>
                      <w:rFonts w:ascii="Calibri" w:eastAsia="Times New Roman" w:hAnsi="Calibri" w:cs="Calibri"/>
                      <w:color w:val="000000"/>
                      <w:sz w:val="18"/>
                      <w:szCs w:val="18"/>
                    </w:rPr>
                    <w:t>.</w:t>
                  </w:r>
                </w:p>
              </w:tc>
              <w:tc>
                <w:tcPr>
                  <w:tcW w:w="947" w:type="dxa"/>
                  <w:tcBorders>
                    <w:top w:val="nil"/>
                    <w:left w:val="nil"/>
                    <w:bottom w:val="single" w:sz="4" w:space="0" w:color="auto"/>
                    <w:right w:val="single" w:sz="4" w:space="0" w:color="auto"/>
                  </w:tcBorders>
                  <w:shd w:val="clear" w:color="000000" w:fill="D2DEEF"/>
                  <w:vAlign w:val="center"/>
                  <w:hideMark/>
                </w:tcPr>
                <w:p w14:paraId="7576FF81" w14:textId="07654190"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 xml:space="preserve">Special </w:t>
                  </w:r>
                  <w:r w:rsidR="00D84635">
                    <w:rPr>
                      <w:rFonts w:ascii="Calibri" w:eastAsia="Times New Roman" w:hAnsi="Calibri" w:cs="Calibri"/>
                      <w:color w:val="000000"/>
                      <w:sz w:val="18"/>
                      <w:szCs w:val="18"/>
                    </w:rPr>
                    <w:t>E</w:t>
                  </w:r>
                  <w:r w:rsidRPr="0097000A">
                    <w:rPr>
                      <w:rFonts w:ascii="Calibri" w:eastAsia="Times New Roman" w:hAnsi="Calibri" w:cs="Calibri"/>
                      <w:color w:val="000000"/>
                      <w:sz w:val="18"/>
                      <w:szCs w:val="18"/>
                    </w:rPr>
                    <w:t>d (Former)</w:t>
                  </w:r>
                </w:p>
              </w:tc>
              <w:tc>
                <w:tcPr>
                  <w:tcW w:w="946" w:type="dxa"/>
                  <w:tcBorders>
                    <w:top w:val="nil"/>
                    <w:left w:val="nil"/>
                    <w:bottom w:val="single" w:sz="4" w:space="0" w:color="auto"/>
                    <w:right w:val="single" w:sz="4" w:space="0" w:color="auto"/>
                  </w:tcBorders>
                  <w:shd w:val="clear" w:color="000000" w:fill="D2DEEF"/>
                  <w:vAlign w:val="center"/>
                  <w:hideMark/>
                </w:tcPr>
                <w:p w14:paraId="7134DDD7"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EB</w:t>
                  </w:r>
                </w:p>
              </w:tc>
              <w:tc>
                <w:tcPr>
                  <w:tcW w:w="947" w:type="dxa"/>
                  <w:tcBorders>
                    <w:top w:val="nil"/>
                    <w:left w:val="nil"/>
                    <w:bottom w:val="single" w:sz="4" w:space="0" w:color="auto"/>
                    <w:right w:val="single" w:sz="4" w:space="0" w:color="auto"/>
                  </w:tcBorders>
                  <w:shd w:val="clear" w:color="000000" w:fill="D2DEEF"/>
                  <w:vAlign w:val="center"/>
                  <w:hideMark/>
                </w:tcPr>
                <w:p w14:paraId="142F6331"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Cont. Enrolled</w:t>
                  </w:r>
                </w:p>
              </w:tc>
              <w:tc>
                <w:tcPr>
                  <w:tcW w:w="949" w:type="dxa"/>
                  <w:tcBorders>
                    <w:top w:val="nil"/>
                    <w:left w:val="nil"/>
                    <w:bottom w:val="single" w:sz="4" w:space="0" w:color="auto"/>
                    <w:right w:val="single" w:sz="4" w:space="0" w:color="auto"/>
                  </w:tcBorders>
                  <w:shd w:val="clear" w:color="000000" w:fill="D2DEEF"/>
                  <w:vAlign w:val="center"/>
                  <w:hideMark/>
                </w:tcPr>
                <w:p w14:paraId="78FCF96F" w14:textId="77777777" w:rsidR="0097000A" w:rsidRPr="0097000A" w:rsidRDefault="0097000A" w:rsidP="0097000A">
                  <w:pPr>
                    <w:spacing w:after="0" w:line="240" w:lineRule="auto"/>
                    <w:jc w:val="center"/>
                    <w:rPr>
                      <w:rFonts w:ascii="Calibri" w:eastAsia="Times New Roman" w:hAnsi="Calibri" w:cs="Calibri"/>
                      <w:color w:val="000000"/>
                      <w:sz w:val="18"/>
                      <w:szCs w:val="18"/>
                    </w:rPr>
                  </w:pPr>
                  <w:r w:rsidRPr="0097000A">
                    <w:rPr>
                      <w:rFonts w:ascii="Calibri" w:eastAsia="Times New Roman" w:hAnsi="Calibri" w:cs="Calibri"/>
                      <w:color w:val="000000"/>
                      <w:sz w:val="18"/>
                      <w:szCs w:val="18"/>
                    </w:rPr>
                    <w:t>Non-Cont. Enrolled</w:t>
                  </w:r>
                </w:p>
              </w:tc>
            </w:tr>
            <w:tr w:rsidR="0097000A" w:rsidRPr="0097000A" w14:paraId="15A7B1F8" w14:textId="77777777" w:rsidTr="00066088">
              <w:trPr>
                <w:gridAfter w:val="1"/>
                <w:wAfter w:w="236" w:type="dxa"/>
                <w:trHeight w:val="430"/>
              </w:trPr>
              <w:tc>
                <w:tcPr>
                  <w:tcW w:w="1595" w:type="dxa"/>
                  <w:tcBorders>
                    <w:top w:val="single" w:sz="4" w:space="0" w:color="auto"/>
                    <w:left w:val="single" w:sz="4" w:space="0" w:color="auto"/>
                    <w:bottom w:val="single" w:sz="4" w:space="0" w:color="auto"/>
                    <w:right w:val="single" w:sz="4" w:space="0" w:color="auto"/>
                  </w:tcBorders>
                  <w:shd w:val="clear" w:color="000000" w:fill="EAEFF7"/>
                  <w:vAlign w:val="center"/>
                  <w:hideMark/>
                </w:tcPr>
                <w:p w14:paraId="60ADF285" w14:textId="77777777" w:rsidR="0097000A" w:rsidRPr="0097000A" w:rsidRDefault="0097000A" w:rsidP="0097000A">
                  <w:pPr>
                    <w:spacing w:after="0" w:line="240" w:lineRule="auto"/>
                    <w:jc w:val="center"/>
                    <w:rPr>
                      <w:rFonts w:ascii="Calibri" w:eastAsia="Times New Roman" w:hAnsi="Calibri" w:cs="Calibri"/>
                      <w:color w:val="000000"/>
                      <w:sz w:val="36"/>
                      <w:szCs w:val="36"/>
                    </w:rPr>
                  </w:pPr>
                  <w:r w:rsidRPr="0097000A">
                    <w:rPr>
                      <w:rFonts w:ascii="Calibri" w:eastAsia="Times New Roman" w:hAnsi="Calibri" w:cs="Calibri"/>
                      <w:color w:val="000000"/>
                      <w:sz w:val="36"/>
                      <w:szCs w:val="36"/>
                    </w:rPr>
                    <w:t>2022</w:t>
                  </w:r>
                </w:p>
              </w:tc>
              <w:tc>
                <w:tcPr>
                  <w:tcW w:w="947" w:type="dxa"/>
                  <w:tcBorders>
                    <w:top w:val="nil"/>
                    <w:left w:val="nil"/>
                    <w:bottom w:val="single" w:sz="4" w:space="0" w:color="auto"/>
                    <w:right w:val="single" w:sz="4" w:space="0" w:color="auto"/>
                  </w:tcBorders>
                  <w:shd w:val="clear" w:color="000000" w:fill="FFFFFF"/>
                  <w:vAlign w:val="center"/>
                </w:tcPr>
                <w:p w14:paraId="0C3DC710" w14:textId="1E3E8482" w:rsidR="0097000A" w:rsidRPr="0097000A" w:rsidRDefault="00066088" w:rsidP="0097000A">
                  <w:pPr>
                    <w:spacing w:after="0" w:line="240" w:lineRule="auto"/>
                    <w:jc w:val="center"/>
                    <w:rPr>
                      <w:rFonts w:ascii="Calibri" w:eastAsia="Times New Roman" w:hAnsi="Calibri" w:cs="Calibri"/>
                      <w:color w:val="FF0000"/>
                      <w:sz w:val="28"/>
                      <w:szCs w:val="28"/>
                    </w:rPr>
                  </w:pPr>
                  <w:r>
                    <w:rPr>
                      <w:rFonts w:ascii="Calibri" w:eastAsia="Times New Roman" w:hAnsi="Calibri" w:cs="Calibri"/>
                      <w:color w:val="FF0000"/>
                      <w:sz w:val="28"/>
                      <w:szCs w:val="28"/>
                    </w:rPr>
                    <w:t>25%</w:t>
                  </w:r>
                </w:p>
              </w:tc>
              <w:tc>
                <w:tcPr>
                  <w:tcW w:w="946" w:type="dxa"/>
                  <w:tcBorders>
                    <w:top w:val="nil"/>
                    <w:left w:val="nil"/>
                    <w:bottom w:val="single" w:sz="4" w:space="0" w:color="auto"/>
                    <w:right w:val="single" w:sz="4" w:space="0" w:color="auto"/>
                  </w:tcBorders>
                  <w:shd w:val="clear" w:color="000000" w:fill="FFFFFF"/>
                  <w:vAlign w:val="center"/>
                </w:tcPr>
                <w:p w14:paraId="390A761F" w14:textId="6B8D9A81" w:rsidR="0097000A" w:rsidRPr="0097000A" w:rsidRDefault="00066088" w:rsidP="0097000A">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49%</w:t>
                  </w:r>
                </w:p>
              </w:tc>
              <w:tc>
                <w:tcPr>
                  <w:tcW w:w="946" w:type="dxa"/>
                  <w:tcBorders>
                    <w:top w:val="nil"/>
                    <w:left w:val="nil"/>
                    <w:bottom w:val="single" w:sz="4" w:space="0" w:color="auto"/>
                    <w:right w:val="single" w:sz="4" w:space="0" w:color="auto"/>
                  </w:tcBorders>
                  <w:shd w:val="clear" w:color="000000" w:fill="FFFFFF"/>
                  <w:vAlign w:val="center"/>
                </w:tcPr>
                <w:p w14:paraId="61625DC6" w14:textId="214A6E91" w:rsidR="0097000A" w:rsidRPr="0097000A" w:rsidRDefault="00066088" w:rsidP="0097000A">
                  <w:pPr>
                    <w:spacing w:after="0" w:line="240" w:lineRule="auto"/>
                    <w:jc w:val="center"/>
                    <w:rPr>
                      <w:rFonts w:ascii="Calibri" w:eastAsia="Times New Roman" w:hAnsi="Calibri" w:cs="Calibri"/>
                      <w:color w:val="FF0000"/>
                      <w:sz w:val="28"/>
                      <w:szCs w:val="28"/>
                    </w:rPr>
                  </w:pPr>
                  <w:r>
                    <w:rPr>
                      <w:rFonts w:ascii="Calibri" w:eastAsia="Times New Roman" w:hAnsi="Calibri" w:cs="Calibri"/>
                      <w:color w:val="FF0000"/>
                      <w:sz w:val="28"/>
                      <w:szCs w:val="28"/>
                    </w:rPr>
                    <w:t>41%</w:t>
                  </w:r>
                </w:p>
              </w:tc>
              <w:tc>
                <w:tcPr>
                  <w:tcW w:w="946" w:type="dxa"/>
                  <w:tcBorders>
                    <w:top w:val="nil"/>
                    <w:left w:val="nil"/>
                    <w:bottom w:val="single" w:sz="4" w:space="0" w:color="auto"/>
                    <w:right w:val="single" w:sz="4" w:space="0" w:color="auto"/>
                  </w:tcBorders>
                  <w:shd w:val="clear" w:color="000000" w:fill="FFFFFF"/>
                  <w:vAlign w:val="center"/>
                </w:tcPr>
                <w:p w14:paraId="15B45EF5" w14:textId="3F8081D3" w:rsidR="0097000A" w:rsidRPr="0097000A" w:rsidRDefault="00066088" w:rsidP="0097000A">
                  <w:pPr>
                    <w:spacing w:after="0" w:line="240" w:lineRule="auto"/>
                    <w:jc w:val="center"/>
                    <w:rPr>
                      <w:rFonts w:ascii="Calibri" w:eastAsia="Times New Roman" w:hAnsi="Calibri" w:cs="Calibri"/>
                      <w:sz w:val="28"/>
                      <w:szCs w:val="28"/>
                    </w:rPr>
                  </w:pPr>
                  <w:r>
                    <w:rPr>
                      <w:rFonts w:ascii="Calibri" w:eastAsia="Times New Roman" w:hAnsi="Calibri" w:cs="Calibri"/>
                      <w:sz w:val="28"/>
                      <w:szCs w:val="28"/>
                    </w:rPr>
                    <w:t>-</w:t>
                  </w:r>
                </w:p>
              </w:tc>
              <w:tc>
                <w:tcPr>
                  <w:tcW w:w="945" w:type="dxa"/>
                  <w:tcBorders>
                    <w:top w:val="nil"/>
                    <w:left w:val="nil"/>
                    <w:bottom w:val="single" w:sz="4" w:space="0" w:color="auto"/>
                    <w:right w:val="single" w:sz="4" w:space="0" w:color="auto"/>
                  </w:tcBorders>
                  <w:shd w:val="clear" w:color="000000" w:fill="FFFFFF"/>
                  <w:vAlign w:val="center"/>
                </w:tcPr>
                <w:p w14:paraId="43AB914E" w14:textId="40014AA1" w:rsidR="0097000A" w:rsidRPr="0097000A" w:rsidRDefault="00066088" w:rsidP="0097000A">
                  <w:pPr>
                    <w:spacing w:after="0" w:line="240" w:lineRule="auto"/>
                    <w:jc w:val="center"/>
                    <w:rPr>
                      <w:rFonts w:ascii="Calibri" w:eastAsia="Times New Roman" w:hAnsi="Calibri" w:cs="Calibri"/>
                      <w:sz w:val="28"/>
                      <w:szCs w:val="28"/>
                    </w:rPr>
                  </w:pPr>
                  <w:r>
                    <w:rPr>
                      <w:rFonts w:ascii="Calibri" w:eastAsia="Times New Roman" w:hAnsi="Calibri" w:cs="Calibri"/>
                      <w:sz w:val="28"/>
                      <w:szCs w:val="28"/>
                    </w:rPr>
                    <w:t>-</w:t>
                  </w:r>
                </w:p>
              </w:tc>
              <w:tc>
                <w:tcPr>
                  <w:tcW w:w="947" w:type="dxa"/>
                  <w:tcBorders>
                    <w:top w:val="nil"/>
                    <w:left w:val="nil"/>
                    <w:bottom w:val="single" w:sz="4" w:space="0" w:color="auto"/>
                    <w:right w:val="single" w:sz="4" w:space="0" w:color="auto"/>
                  </w:tcBorders>
                  <w:shd w:val="clear" w:color="000000" w:fill="FFFFFF"/>
                  <w:vAlign w:val="center"/>
                </w:tcPr>
                <w:p w14:paraId="27F22EEF" w14:textId="0C98C733" w:rsidR="0097000A" w:rsidRPr="0097000A" w:rsidRDefault="00066088" w:rsidP="0097000A">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w:t>
                  </w:r>
                </w:p>
              </w:tc>
              <w:tc>
                <w:tcPr>
                  <w:tcW w:w="946" w:type="dxa"/>
                  <w:tcBorders>
                    <w:top w:val="nil"/>
                    <w:left w:val="nil"/>
                    <w:bottom w:val="single" w:sz="4" w:space="0" w:color="auto"/>
                    <w:right w:val="single" w:sz="4" w:space="0" w:color="auto"/>
                  </w:tcBorders>
                  <w:shd w:val="clear" w:color="000000" w:fill="FFFFFF"/>
                  <w:vAlign w:val="center"/>
                </w:tcPr>
                <w:p w14:paraId="10FF5940" w14:textId="1749384C" w:rsidR="0097000A" w:rsidRPr="0097000A" w:rsidRDefault="00066088" w:rsidP="0097000A">
                  <w:pPr>
                    <w:spacing w:after="0" w:line="240" w:lineRule="auto"/>
                    <w:jc w:val="center"/>
                    <w:rPr>
                      <w:rFonts w:ascii="Calibri" w:eastAsia="Times New Roman" w:hAnsi="Calibri" w:cs="Calibri"/>
                      <w:color w:val="FF0000"/>
                      <w:sz w:val="28"/>
                      <w:szCs w:val="28"/>
                    </w:rPr>
                  </w:pPr>
                  <w:r>
                    <w:rPr>
                      <w:rFonts w:ascii="Calibri" w:eastAsia="Times New Roman" w:hAnsi="Calibri" w:cs="Calibri"/>
                      <w:color w:val="FF0000"/>
                      <w:sz w:val="28"/>
                      <w:szCs w:val="28"/>
                    </w:rPr>
                    <w:t>0%</w:t>
                  </w:r>
                </w:p>
              </w:tc>
              <w:tc>
                <w:tcPr>
                  <w:tcW w:w="947" w:type="dxa"/>
                  <w:tcBorders>
                    <w:top w:val="nil"/>
                    <w:left w:val="nil"/>
                    <w:bottom w:val="single" w:sz="4" w:space="0" w:color="auto"/>
                    <w:right w:val="single" w:sz="4" w:space="0" w:color="auto"/>
                  </w:tcBorders>
                  <w:shd w:val="clear" w:color="000000" w:fill="FFFFFF"/>
                  <w:vAlign w:val="center"/>
                </w:tcPr>
                <w:p w14:paraId="2F0F983C" w14:textId="2261EC74" w:rsidR="0097000A" w:rsidRPr="0097000A" w:rsidRDefault="00066088" w:rsidP="0097000A">
                  <w:pPr>
                    <w:spacing w:after="0" w:line="240" w:lineRule="auto"/>
                    <w:jc w:val="center"/>
                    <w:rPr>
                      <w:rFonts w:ascii="Calibri" w:eastAsia="Times New Roman" w:hAnsi="Calibri" w:cs="Calibri"/>
                      <w:color w:val="FF0000"/>
                      <w:sz w:val="28"/>
                      <w:szCs w:val="28"/>
                    </w:rPr>
                  </w:pPr>
                  <w:r>
                    <w:rPr>
                      <w:rFonts w:ascii="Calibri" w:eastAsia="Times New Roman" w:hAnsi="Calibri" w:cs="Calibri"/>
                      <w:color w:val="FF0000"/>
                      <w:sz w:val="28"/>
                      <w:szCs w:val="28"/>
                    </w:rPr>
                    <w:t>9%</w:t>
                  </w:r>
                </w:p>
              </w:tc>
              <w:tc>
                <w:tcPr>
                  <w:tcW w:w="947" w:type="dxa"/>
                  <w:tcBorders>
                    <w:top w:val="nil"/>
                    <w:left w:val="nil"/>
                    <w:bottom w:val="single" w:sz="4" w:space="0" w:color="auto"/>
                    <w:right w:val="single" w:sz="4" w:space="0" w:color="auto"/>
                  </w:tcBorders>
                  <w:shd w:val="clear" w:color="000000" w:fill="FFFFFF"/>
                  <w:vAlign w:val="center"/>
                </w:tcPr>
                <w:p w14:paraId="0450012E" w14:textId="5B150DBE" w:rsidR="0097000A" w:rsidRPr="0097000A" w:rsidRDefault="00066088" w:rsidP="0097000A">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45%</w:t>
                  </w:r>
                </w:p>
              </w:tc>
              <w:tc>
                <w:tcPr>
                  <w:tcW w:w="947" w:type="dxa"/>
                  <w:tcBorders>
                    <w:top w:val="nil"/>
                    <w:left w:val="nil"/>
                    <w:bottom w:val="single" w:sz="4" w:space="0" w:color="auto"/>
                    <w:right w:val="single" w:sz="4" w:space="0" w:color="auto"/>
                  </w:tcBorders>
                  <w:shd w:val="clear" w:color="000000" w:fill="FFFFFF"/>
                  <w:vAlign w:val="center"/>
                </w:tcPr>
                <w:p w14:paraId="0C49EADA" w14:textId="0DE4E3C5" w:rsidR="0097000A" w:rsidRPr="00066088" w:rsidRDefault="00066088" w:rsidP="0097000A">
                  <w:pPr>
                    <w:spacing w:after="0" w:line="240" w:lineRule="auto"/>
                    <w:jc w:val="center"/>
                    <w:rPr>
                      <w:rFonts w:ascii="Calibri" w:eastAsia="Times New Roman" w:hAnsi="Calibri" w:cs="Calibri"/>
                      <w:color w:val="000000" w:themeColor="text1"/>
                      <w:sz w:val="28"/>
                      <w:szCs w:val="28"/>
                    </w:rPr>
                  </w:pPr>
                  <w:r w:rsidRPr="00066088">
                    <w:rPr>
                      <w:rFonts w:ascii="Calibri" w:eastAsia="Times New Roman" w:hAnsi="Calibri" w:cs="Calibri"/>
                      <w:color w:val="000000" w:themeColor="text1"/>
                      <w:sz w:val="28"/>
                      <w:szCs w:val="28"/>
                    </w:rPr>
                    <w:t>100%</w:t>
                  </w:r>
                </w:p>
              </w:tc>
              <w:tc>
                <w:tcPr>
                  <w:tcW w:w="946" w:type="dxa"/>
                  <w:tcBorders>
                    <w:top w:val="nil"/>
                    <w:left w:val="nil"/>
                    <w:bottom w:val="single" w:sz="4" w:space="0" w:color="auto"/>
                    <w:right w:val="single" w:sz="4" w:space="0" w:color="auto"/>
                  </w:tcBorders>
                  <w:shd w:val="clear" w:color="000000" w:fill="FFFFFF"/>
                  <w:vAlign w:val="center"/>
                </w:tcPr>
                <w:p w14:paraId="0AC355F6" w14:textId="15487856" w:rsidR="0097000A" w:rsidRPr="00066088" w:rsidRDefault="00066088" w:rsidP="0097000A">
                  <w:pPr>
                    <w:spacing w:after="0" w:line="240" w:lineRule="auto"/>
                    <w:jc w:val="center"/>
                    <w:rPr>
                      <w:rFonts w:ascii="Calibri" w:eastAsia="Times New Roman" w:hAnsi="Calibri" w:cs="Calibri"/>
                      <w:color w:val="000000" w:themeColor="text1"/>
                      <w:sz w:val="28"/>
                      <w:szCs w:val="28"/>
                    </w:rPr>
                  </w:pPr>
                  <w:r w:rsidRPr="00066088">
                    <w:rPr>
                      <w:rFonts w:ascii="Calibri" w:eastAsia="Times New Roman" w:hAnsi="Calibri" w:cs="Calibri"/>
                      <w:color w:val="000000" w:themeColor="text1"/>
                      <w:sz w:val="28"/>
                      <w:szCs w:val="28"/>
                    </w:rPr>
                    <w:t>49%</w:t>
                  </w:r>
                </w:p>
              </w:tc>
              <w:tc>
                <w:tcPr>
                  <w:tcW w:w="947" w:type="dxa"/>
                  <w:tcBorders>
                    <w:top w:val="nil"/>
                    <w:left w:val="nil"/>
                    <w:bottom w:val="single" w:sz="4" w:space="0" w:color="auto"/>
                    <w:right w:val="single" w:sz="4" w:space="0" w:color="auto"/>
                  </w:tcBorders>
                  <w:shd w:val="clear" w:color="000000" w:fill="FFFFFF"/>
                  <w:vAlign w:val="center"/>
                </w:tcPr>
                <w:p w14:paraId="02C56AA7" w14:textId="1C0B3D39" w:rsidR="0097000A" w:rsidRPr="00066088" w:rsidRDefault="00066088" w:rsidP="0097000A">
                  <w:pPr>
                    <w:spacing w:after="0" w:line="240" w:lineRule="auto"/>
                    <w:jc w:val="center"/>
                    <w:rPr>
                      <w:rFonts w:ascii="Calibri" w:eastAsia="Times New Roman" w:hAnsi="Calibri" w:cs="Calibri"/>
                      <w:color w:val="000000" w:themeColor="text1"/>
                      <w:sz w:val="28"/>
                      <w:szCs w:val="28"/>
                    </w:rPr>
                  </w:pPr>
                  <w:r w:rsidRPr="00066088">
                    <w:rPr>
                      <w:rFonts w:ascii="Calibri" w:eastAsia="Times New Roman" w:hAnsi="Calibri" w:cs="Calibri"/>
                      <w:color w:val="000000" w:themeColor="text1"/>
                      <w:sz w:val="28"/>
                      <w:szCs w:val="28"/>
                    </w:rPr>
                    <w:t>47%</w:t>
                  </w:r>
                </w:p>
              </w:tc>
              <w:tc>
                <w:tcPr>
                  <w:tcW w:w="949" w:type="dxa"/>
                  <w:tcBorders>
                    <w:top w:val="nil"/>
                    <w:left w:val="nil"/>
                    <w:bottom w:val="single" w:sz="4" w:space="0" w:color="auto"/>
                    <w:right w:val="single" w:sz="4" w:space="0" w:color="auto"/>
                  </w:tcBorders>
                  <w:shd w:val="clear" w:color="000000" w:fill="FFFFFF"/>
                  <w:vAlign w:val="center"/>
                </w:tcPr>
                <w:p w14:paraId="6A99498E" w14:textId="7A0461FF" w:rsidR="0097000A" w:rsidRPr="0097000A" w:rsidRDefault="00066088" w:rsidP="0097000A">
                  <w:pPr>
                    <w:spacing w:after="0" w:line="240" w:lineRule="auto"/>
                    <w:jc w:val="center"/>
                    <w:rPr>
                      <w:rFonts w:ascii="Calibri" w:eastAsia="Times New Roman" w:hAnsi="Calibri" w:cs="Calibri"/>
                      <w:color w:val="FF0000"/>
                      <w:sz w:val="28"/>
                      <w:szCs w:val="28"/>
                    </w:rPr>
                  </w:pPr>
                  <w:r>
                    <w:rPr>
                      <w:rFonts w:ascii="Calibri" w:eastAsia="Times New Roman" w:hAnsi="Calibri" w:cs="Calibri"/>
                      <w:color w:val="FF0000"/>
                      <w:sz w:val="28"/>
                      <w:szCs w:val="28"/>
                    </w:rPr>
                    <w:t>35%</w:t>
                  </w:r>
                </w:p>
              </w:tc>
            </w:tr>
            <w:tr w:rsidR="00066088" w:rsidRPr="0097000A" w14:paraId="1D437EDF" w14:textId="77777777" w:rsidTr="00066088">
              <w:trPr>
                <w:gridAfter w:val="1"/>
                <w:wAfter w:w="236" w:type="dxa"/>
                <w:trHeight w:val="430"/>
              </w:trPr>
              <w:tc>
                <w:tcPr>
                  <w:tcW w:w="1595" w:type="dxa"/>
                  <w:tcBorders>
                    <w:top w:val="single" w:sz="4" w:space="0" w:color="auto"/>
                    <w:left w:val="single" w:sz="4" w:space="0" w:color="auto"/>
                    <w:bottom w:val="single" w:sz="4" w:space="0" w:color="auto"/>
                    <w:right w:val="single" w:sz="4" w:space="0" w:color="auto"/>
                  </w:tcBorders>
                  <w:shd w:val="clear" w:color="000000" w:fill="D2DEEF"/>
                  <w:vAlign w:val="center"/>
                  <w:hideMark/>
                </w:tcPr>
                <w:p w14:paraId="5D63385B" w14:textId="77777777" w:rsidR="00066088" w:rsidRPr="0097000A" w:rsidRDefault="00066088" w:rsidP="00066088">
                  <w:pPr>
                    <w:spacing w:after="0" w:line="240" w:lineRule="auto"/>
                    <w:jc w:val="center"/>
                    <w:rPr>
                      <w:rFonts w:ascii="Calibri" w:eastAsia="Times New Roman" w:hAnsi="Calibri" w:cs="Calibri"/>
                      <w:color w:val="000000"/>
                      <w:sz w:val="36"/>
                      <w:szCs w:val="36"/>
                    </w:rPr>
                  </w:pPr>
                  <w:r w:rsidRPr="0097000A">
                    <w:rPr>
                      <w:rFonts w:ascii="Calibri" w:eastAsia="Times New Roman" w:hAnsi="Calibri" w:cs="Calibri"/>
                      <w:color w:val="000000"/>
                      <w:sz w:val="36"/>
                      <w:szCs w:val="36"/>
                    </w:rPr>
                    <w:t>2023</w:t>
                  </w:r>
                </w:p>
              </w:tc>
              <w:tc>
                <w:tcPr>
                  <w:tcW w:w="947" w:type="dxa"/>
                  <w:tcBorders>
                    <w:top w:val="nil"/>
                    <w:left w:val="nil"/>
                    <w:bottom w:val="single" w:sz="4" w:space="0" w:color="auto"/>
                    <w:right w:val="single" w:sz="4" w:space="0" w:color="auto"/>
                  </w:tcBorders>
                  <w:shd w:val="clear" w:color="000000" w:fill="FFFFFF"/>
                  <w:vAlign w:val="center"/>
                </w:tcPr>
                <w:p w14:paraId="4275DCEA" w14:textId="1E73E5FF"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28%</w:t>
                  </w:r>
                </w:p>
              </w:tc>
              <w:tc>
                <w:tcPr>
                  <w:tcW w:w="946" w:type="dxa"/>
                  <w:tcBorders>
                    <w:top w:val="nil"/>
                    <w:left w:val="nil"/>
                    <w:bottom w:val="single" w:sz="4" w:space="0" w:color="auto"/>
                    <w:right w:val="single" w:sz="4" w:space="0" w:color="auto"/>
                  </w:tcBorders>
                  <w:shd w:val="clear" w:color="000000" w:fill="FFFFFF"/>
                  <w:vAlign w:val="center"/>
                </w:tcPr>
                <w:p w14:paraId="3EA8DF64" w14:textId="3BA4CEE1"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50%</w:t>
                  </w:r>
                </w:p>
              </w:tc>
              <w:tc>
                <w:tcPr>
                  <w:tcW w:w="946" w:type="dxa"/>
                  <w:tcBorders>
                    <w:top w:val="nil"/>
                    <w:left w:val="nil"/>
                    <w:bottom w:val="single" w:sz="4" w:space="0" w:color="auto"/>
                    <w:right w:val="single" w:sz="4" w:space="0" w:color="auto"/>
                  </w:tcBorders>
                  <w:shd w:val="clear" w:color="000000" w:fill="FFFFFF"/>
                  <w:vAlign w:val="center"/>
                </w:tcPr>
                <w:p w14:paraId="6F8EC5C2" w14:textId="7D99BE26"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50%</w:t>
                  </w:r>
                </w:p>
              </w:tc>
              <w:tc>
                <w:tcPr>
                  <w:tcW w:w="946" w:type="dxa"/>
                  <w:tcBorders>
                    <w:top w:val="nil"/>
                    <w:left w:val="nil"/>
                    <w:bottom w:val="single" w:sz="4" w:space="0" w:color="auto"/>
                    <w:right w:val="single" w:sz="4" w:space="0" w:color="auto"/>
                  </w:tcBorders>
                  <w:shd w:val="clear" w:color="000000" w:fill="FFFFFF"/>
                  <w:vAlign w:val="center"/>
                </w:tcPr>
                <w:p w14:paraId="534599CA" w14:textId="2C590D36"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sz w:val="28"/>
                      <w:szCs w:val="28"/>
                    </w:rPr>
                    <w:t>-</w:t>
                  </w:r>
                </w:p>
              </w:tc>
              <w:tc>
                <w:tcPr>
                  <w:tcW w:w="945" w:type="dxa"/>
                  <w:tcBorders>
                    <w:top w:val="nil"/>
                    <w:left w:val="nil"/>
                    <w:bottom w:val="single" w:sz="4" w:space="0" w:color="auto"/>
                    <w:right w:val="single" w:sz="4" w:space="0" w:color="auto"/>
                  </w:tcBorders>
                  <w:shd w:val="clear" w:color="000000" w:fill="FFFFFF"/>
                  <w:vAlign w:val="center"/>
                </w:tcPr>
                <w:p w14:paraId="3029AD08" w14:textId="6F5C9E51"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sz w:val="28"/>
                      <w:szCs w:val="28"/>
                    </w:rPr>
                    <w:t>-</w:t>
                  </w:r>
                </w:p>
              </w:tc>
              <w:tc>
                <w:tcPr>
                  <w:tcW w:w="947" w:type="dxa"/>
                  <w:tcBorders>
                    <w:top w:val="nil"/>
                    <w:left w:val="nil"/>
                    <w:bottom w:val="single" w:sz="4" w:space="0" w:color="auto"/>
                    <w:right w:val="single" w:sz="4" w:space="0" w:color="auto"/>
                  </w:tcBorders>
                  <w:shd w:val="clear" w:color="000000" w:fill="FFFFFF"/>
                  <w:vAlign w:val="center"/>
                </w:tcPr>
                <w:p w14:paraId="49DFCCCB" w14:textId="4F328821"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w:t>
                  </w:r>
                </w:p>
              </w:tc>
              <w:tc>
                <w:tcPr>
                  <w:tcW w:w="946" w:type="dxa"/>
                  <w:tcBorders>
                    <w:top w:val="nil"/>
                    <w:left w:val="nil"/>
                    <w:bottom w:val="single" w:sz="4" w:space="0" w:color="auto"/>
                    <w:right w:val="single" w:sz="4" w:space="0" w:color="auto"/>
                  </w:tcBorders>
                  <w:shd w:val="clear" w:color="000000" w:fill="FFFFFF"/>
                  <w:vAlign w:val="center"/>
                </w:tcPr>
                <w:p w14:paraId="29C06D20" w14:textId="778FC119"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27%</w:t>
                  </w:r>
                </w:p>
              </w:tc>
              <w:tc>
                <w:tcPr>
                  <w:tcW w:w="947" w:type="dxa"/>
                  <w:tcBorders>
                    <w:top w:val="nil"/>
                    <w:left w:val="nil"/>
                    <w:bottom w:val="single" w:sz="4" w:space="0" w:color="auto"/>
                    <w:right w:val="single" w:sz="4" w:space="0" w:color="auto"/>
                  </w:tcBorders>
                  <w:shd w:val="clear" w:color="000000" w:fill="FFFFFF"/>
                  <w:vAlign w:val="center"/>
                </w:tcPr>
                <w:p w14:paraId="5627353F" w14:textId="15261CFA"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16%</w:t>
                  </w:r>
                </w:p>
              </w:tc>
              <w:tc>
                <w:tcPr>
                  <w:tcW w:w="947" w:type="dxa"/>
                  <w:tcBorders>
                    <w:top w:val="nil"/>
                    <w:left w:val="nil"/>
                    <w:bottom w:val="single" w:sz="4" w:space="0" w:color="auto"/>
                    <w:right w:val="single" w:sz="4" w:space="0" w:color="auto"/>
                  </w:tcBorders>
                  <w:shd w:val="clear" w:color="000000" w:fill="FFFFFF"/>
                  <w:vAlign w:val="center"/>
                </w:tcPr>
                <w:p w14:paraId="39329CCF" w14:textId="0C9A0D82"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46%</w:t>
                  </w:r>
                </w:p>
              </w:tc>
              <w:tc>
                <w:tcPr>
                  <w:tcW w:w="947" w:type="dxa"/>
                  <w:tcBorders>
                    <w:top w:val="nil"/>
                    <w:left w:val="nil"/>
                    <w:bottom w:val="single" w:sz="4" w:space="0" w:color="auto"/>
                    <w:right w:val="single" w:sz="4" w:space="0" w:color="auto"/>
                  </w:tcBorders>
                  <w:shd w:val="clear" w:color="000000" w:fill="FFFFFF"/>
                  <w:vAlign w:val="center"/>
                </w:tcPr>
                <w:p w14:paraId="65B692C1" w14:textId="3421E51E"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100%</w:t>
                  </w:r>
                </w:p>
              </w:tc>
              <w:tc>
                <w:tcPr>
                  <w:tcW w:w="946" w:type="dxa"/>
                  <w:tcBorders>
                    <w:top w:val="nil"/>
                    <w:left w:val="nil"/>
                    <w:bottom w:val="single" w:sz="4" w:space="0" w:color="auto"/>
                    <w:right w:val="single" w:sz="4" w:space="0" w:color="auto"/>
                  </w:tcBorders>
                  <w:shd w:val="clear" w:color="000000" w:fill="FFFFFF"/>
                  <w:vAlign w:val="center"/>
                </w:tcPr>
                <w:p w14:paraId="2828E2FC" w14:textId="0C3E6200"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50%</w:t>
                  </w:r>
                </w:p>
              </w:tc>
              <w:tc>
                <w:tcPr>
                  <w:tcW w:w="947" w:type="dxa"/>
                  <w:tcBorders>
                    <w:top w:val="nil"/>
                    <w:left w:val="nil"/>
                    <w:bottom w:val="single" w:sz="4" w:space="0" w:color="auto"/>
                    <w:right w:val="single" w:sz="4" w:space="0" w:color="auto"/>
                  </w:tcBorders>
                  <w:shd w:val="clear" w:color="000000" w:fill="FFFFFF"/>
                  <w:vAlign w:val="center"/>
                </w:tcPr>
                <w:p w14:paraId="4398B477" w14:textId="09B397DA"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48%</w:t>
                  </w:r>
                </w:p>
              </w:tc>
              <w:tc>
                <w:tcPr>
                  <w:tcW w:w="949" w:type="dxa"/>
                  <w:tcBorders>
                    <w:top w:val="nil"/>
                    <w:left w:val="nil"/>
                    <w:bottom w:val="single" w:sz="4" w:space="0" w:color="auto"/>
                    <w:right w:val="single" w:sz="4" w:space="0" w:color="auto"/>
                  </w:tcBorders>
                  <w:shd w:val="clear" w:color="000000" w:fill="FFFFFF"/>
                  <w:vAlign w:val="center"/>
                </w:tcPr>
                <w:p w14:paraId="545007AE" w14:textId="6A8E74A5"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40%</w:t>
                  </w:r>
                </w:p>
              </w:tc>
            </w:tr>
            <w:tr w:rsidR="00066088" w:rsidRPr="0097000A" w14:paraId="0F2ADD3A" w14:textId="77777777" w:rsidTr="00066088">
              <w:trPr>
                <w:gridAfter w:val="1"/>
                <w:wAfter w:w="236" w:type="dxa"/>
                <w:trHeight w:val="430"/>
              </w:trPr>
              <w:tc>
                <w:tcPr>
                  <w:tcW w:w="1595" w:type="dxa"/>
                  <w:tcBorders>
                    <w:top w:val="single" w:sz="4" w:space="0" w:color="auto"/>
                    <w:left w:val="single" w:sz="4" w:space="0" w:color="auto"/>
                    <w:bottom w:val="single" w:sz="4" w:space="0" w:color="auto"/>
                    <w:right w:val="single" w:sz="4" w:space="0" w:color="auto"/>
                  </w:tcBorders>
                  <w:shd w:val="clear" w:color="000000" w:fill="EAEFF7"/>
                  <w:vAlign w:val="center"/>
                  <w:hideMark/>
                </w:tcPr>
                <w:p w14:paraId="4166F0A0" w14:textId="77777777" w:rsidR="00066088" w:rsidRPr="0097000A" w:rsidRDefault="00066088" w:rsidP="00066088">
                  <w:pPr>
                    <w:spacing w:after="0" w:line="240" w:lineRule="auto"/>
                    <w:jc w:val="center"/>
                    <w:rPr>
                      <w:rFonts w:ascii="Calibri" w:eastAsia="Times New Roman" w:hAnsi="Calibri" w:cs="Calibri"/>
                      <w:color w:val="000000"/>
                      <w:sz w:val="36"/>
                      <w:szCs w:val="36"/>
                    </w:rPr>
                  </w:pPr>
                  <w:r w:rsidRPr="0097000A">
                    <w:rPr>
                      <w:rFonts w:ascii="Calibri" w:eastAsia="Times New Roman" w:hAnsi="Calibri" w:cs="Calibri"/>
                      <w:color w:val="000000"/>
                      <w:sz w:val="36"/>
                      <w:szCs w:val="36"/>
                    </w:rPr>
                    <w:t>2024</w:t>
                  </w:r>
                </w:p>
              </w:tc>
              <w:tc>
                <w:tcPr>
                  <w:tcW w:w="947" w:type="dxa"/>
                  <w:tcBorders>
                    <w:top w:val="nil"/>
                    <w:left w:val="nil"/>
                    <w:bottom w:val="single" w:sz="4" w:space="0" w:color="auto"/>
                    <w:right w:val="single" w:sz="4" w:space="0" w:color="auto"/>
                  </w:tcBorders>
                  <w:shd w:val="clear" w:color="000000" w:fill="FFFFFF"/>
                  <w:vAlign w:val="center"/>
                </w:tcPr>
                <w:p w14:paraId="252A0C22" w14:textId="09A931A7"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31%</w:t>
                  </w:r>
                </w:p>
              </w:tc>
              <w:tc>
                <w:tcPr>
                  <w:tcW w:w="946" w:type="dxa"/>
                  <w:tcBorders>
                    <w:top w:val="nil"/>
                    <w:left w:val="nil"/>
                    <w:bottom w:val="single" w:sz="4" w:space="0" w:color="auto"/>
                    <w:right w:val="single" w:sz="4" w:space="0" w:color="auto"/>
                  </w:tcBorders>
                  <w:shd w:val="clear" w:color="000000" w:fill="FFFFFF"/>
                  <w:vAlign w:val="center"/>
                </w:tcPr>
                <w:p w14:paraId="59203E4E" w14:textId="59AF2FC9"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51%</w:t>
                  </w:r>
                </w:p>
              </w:tc>
              <w:tc>
                <w:tcPr>
                  <w:tcW w:w="946" w:type="dxa"/>
                  <w:tcBorders>
                    <w:top w:val="nil"/>
                    <w:left w:val="nil"/>
                    <w:bottom w:val="single" w:sz="4" w:space="0" w:color="auto"/>
                    <w:right w:val="single" w:sz="4" w:space="0" w:color="auto"/>
                  </w:tcBorders>
                  <w:shd w:val="clear" w:color="000000" w:fill="FFFFFF"/>
                  <w:vAlign w:val="center"/>
                </w:tcPr>
                <w:p w14:paraId="45031AE4" w14:textId="142C5701"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59%</w:t>
                  </w:r>
                </w:p>
              </w:tc>
              <w:tc>
                <w:tcPr>
                  <w:tcW w:w="946" w:type="dxa"/>
                  <w:tcBorders>
                    <w:top w:val="nil"/>
                    <w:left w:val="nil"/>
                    <w:bottom w:val="single" w:sz="4" w:space="0" w:color="auto"/>
                    <w:right w:val="single" w:sz="4" w:space="0" w:color="auto"/>
                  </w:tcBorders>
                  <w:shd w:val="clear" w:color="000000" w:fill="FFFFFF"/>
                  <w:vAlign w:val="center"/>
                </w:tcPr>
                <w:p w14:paraId="232B6D87" w14:textId="609D39D2"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sz w:val="28"/>
                      <w:szCs w:val="28"/>
                    </w:rPr>
                    <w:t>-</w:t>
                  </w:r>
                </w:p>
              </w:tc>
              <w:tc>
                <w:tcPr>
                  <w:tcW w:w="945" w:type="dxa"/>
                  <w:tcBorders>
                    <w:top w:val="nil"/>
                    <w:left w:val="nil"/>
                    <w:bottom w:val="single" w:sz="4" w:space="0" w:color="auto"/>
                    <w:right w:val="single" w:sz="4" w:space="0" w:color="auto"/>
                  </w:tcBorders>
                  <w:shd w:val="clear" w:color="000000" w:fill="FFFFFF"/>
                  <w:vAlign w:val="center"/>
                </w:tcPr>
                <w:p w14:paraId="54159F92" w14:textId="0AC01358"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sz w:val="28"/>
                      <w:szCs w:val="28"/>
                    </w:rPr>
                    <w:t>-</w:t>
                  </w:r>
                </w:p>
              </w:tc>
              <w:tc>
                <w:tcPr>
                  <w:tcW w:w="947" w:type="dxa"/>
                  <w:tcBorders>
                    <w:top w:val="nil"/>
                    <w:left w:val="nil"/>
                    <w:bottom w:val="single" w:sz="4" w:space="0" w:color="auto"/>
                    <w:right w:val="single" w:sz="4" w:space="0" w:color="auto"/>
                  </w:tcBorders>
                  <w:shd w:val="clear" w:color="000000" w:fill="FFFFFF"/>
                  <w:vAlign w:val="center"/>
                </w:tcPr>
                <w:p w14:paraId="5C978179" w14:textId="05B2D995"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w:t>
                  </w:r>
                </w:p>
              </w:tc>
              <w:tc>
                <w:tcPr>
                  <w:tcW w:w="946" w:type="dxa"/>
                  <w:tcBorders>
                    <w:top w:val="nil"/>
                    <w:left w:val="nil"/>
                    <w:bottom w:val="single" w:sz="4" w:space="0" w:color="auto"/>
                    <w:right w:val="single" w:sz="4" w:space="0" w:color="auto"/>
                  </w:tcBorders>
                  <w:shd w:val="clear" w:color="000000" w:fill="FFFFFF"/>
                  <w:vAlign w:val="center"/>
                </w:tcPr>
                <w:p w14:paraId="3B4EEC34" w14:textId="12025FEC"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54%</w:t>
                  </w:r>
                </w:p>
              </w:tc>
              <w:tc>
                <w:tcPr>
                  <w:tcW w:w="947" w:type="dxa"/>
                  <w:tcBorders>
                    <w:top w:val="nil"/>
                    <w:left w:val="nil"/>
                    <w:bottom w:val="single" w:sz="4" w:space="0" w:color="auto"/>
                    <w:right w:val="single" w:sz="4" w:space="0" w:color="auto"/>
                  </w:tcBorders>
                  <w:shd w:val="clear" w:color="000000" w:fill="FFFFFF"/>
                  <w:vAlign w:val="center"/>
                </w:tcPr>
                <w:p w14:paraId="5DC85A49" w14:textId="620D0304"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23%</w:t>
                  </w:r>
                </w:p>
              </w:tc>
              <w:tc>
                <w:tcPr>
                  <w:tcW w:w="947" w:type="dxa"/>
                  <w:tcBorders>
                    <w:top w:val="nil"/>
                    <w:left w:val="nil"/>
                    <w:bottom w:val="single" w:sz="4" w:space="0" w:color="auto"/>
                    <w:right w:val="single" w:sz="4" w:space="0" w:color="auto"/>
                  </w:tcBorders>
                  <w:shd w:val="clear" w:color="000000" w:fill="FFFFFF"/>
                  <w:vAlign w:val="center"/>
                </w:tcPr>
                <w:p w14:paraId="6A3C82BA" w14:textId="3A706FD4"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47%</w:t>
                  </w:r>
                </w:p>
              </w:tc>
              <w:tc>
                <w:tcPr>
                  <w:tcW w:w="947" w:type="dxa"/>
                  <w:tcBorders>
                    <w:top w:val="nil"/>
                    <w:left w:val="nil"/>
                    <w:bottom w:val="single" w:sz="4" w:space="0" w:color="auto"/>
                    <w:right w:val="single" w:sz="4" w:space="0" w:color="auto"/>
                  </w:tcBorders>
                  <w:shd w:val="clear" w:color="000000" w:fill="FFFFFF"/>
                  <w:vAlign w:val="center"/>
                </w:tcPr>
                <w:p w14:paraId="2E6FFC1A" w14:textId="70F227B8"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100%</w:t>
                  </w:r>
                </w:p>
              </w:tc>
              <w:tc>
                <w:tcPr>
                  <w:tcW w:w="946" w:type="dxa"/>
                  <w:tcBorders>
                    <w:top w:val="nil"/>
                    <w:left w:val="nil"/>
                    <w:bottom w:val="single" w:sz="4" w:space="0" w:color="auto"/>
                    <w:right w:val="single" w:sz="4" w:space="0" w:color="auto"/>
                  </w:tcBorders>
                  <w:shd w:val="clear" w:color="000000" w:fill="FFFFFF"/>
                  <w:vAlign w:val="center"/>
                </w:tcPr>
                <w:p w14:paraId="192745D1" w14:textId="02D11FDC"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51%</w:t>
                  </w:r>
                </w:p>
              </w:tc>
              <w:tc>
                <w:tcPr>
                  <w:tcW w:w="947" w:type="dxa"/>
                  <w:tcBorders>
                    <w:top w:val="nil"/>
                    <w:left w:val="nil"/>
                    <w:bottom w:val="single" w:sz="4" w:space="0" w:color="auto"/>
                    <w:right w:val="single" w:sz="4" w:space="0" w:color="auto"/>
                  </w:tcBorders>
                  <w:shd w:val="clear" w:color="000000" w:fill="FFFFFF"/>
                  <w:vAlign w:val="center"/>
                </w:tcPr>
                <w:p w14:paraId="12AE2AA3" w14:textId="3881F875"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49%</w:t>
                  </w:r>
                </w:p>
              </w:tc>
              <w:tc>
                <w:tcPr>
                  <w:tcW w:w="949" w:type="dxa"/>
                  <w:tcBorders>
                    <w:top w:val="nil"/>
                    <w:left w:val="nil"/>
                    <w:bottom w:val="single" w:sz="4" w:space="0" w:color="auto"/>
                    <w:right w:val="single" w:sz="4" w:space="0" w:color="auto"/>
                  </w:tcBorders>
                  <w:shd w:val="clear" w:color="000000" w:fill="FFFFFF"/>
                  <w:vAlign w:val="center"/>
                </w:tcPr>
                <w:p w14:paraId="3EA65C2C" w14:textId="0343CED5" w:rsidR="00066088" w:rsidRPr="0097000A" w:rsidRDefault="00066088" w:rsidP="00066088">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45%</w:t>
                  </w:r>
                </w:p>
              </w:tc>
            </w:tr>
            <w:tr w:rsidR="0097000A" w:rsidRPr="0097000A" w14:paraId="117B2F6B" w14:textId="77777777" w:rsidTr="00066088">
              <w:trPr>
                <w:gridAfter w:val="1"/>
                <w:wAfter w:w="236" w:type="dxa"/>
                <w:trHeight w:val="450"/>
              </w:trPr>
              <w:tc>
                <w:tcPr>
                  <w:tcW w:w="13901" w:type="dxa"/>
                  <w:gridSpan w:val="14"/>
                  <w:vMerge w:val="restart"/>
                  <w:tcBorders>
                    <w:top w:val="nil"/>
                    <w:left w:val="nil"/>
                    <w:bottom w:val="nil"/>
                    <w:right w:val="nil"/>
                  </w:tcBorders>
                  <w:shd w:val="clear" w:color="auto" w:fill="auto"/>
                  <w:noWrap/>
                  <w:vAlign w:val="center"/>
                  <w:hideMark/>
                </w:tcPr>
                <w:p w14:paraId="7A75BA5B" w14:textId="13FFB5AD" w:rsidR="0097000A" w:rsidRPr="0097000A" w:rsidRDefault="006F3F18" w:rsidP="007E5A5A">
                  <w:pPr>
                    <w:spacing w:after="0" w:line="240" w:lineRule="auto"/>
                    <w:jc w:val="center"/>
                    <w:rPr>
                      <w:rFonts w:ascii="Calibri" w:eastAsia="Times New Roman" w:hAnsi="Calibri" w:cs="Calibri"/>
                      <w:b/>
                      <w:bCs/>
                      <w:color w:val="000000"/>
                    </w:rPr>
                  </w:pPr>
                  <w:r w:rsidRPr="005925EE">
                    <w:rPr>
                      <w:rFonts w:ascii="Calibri" w:eastAsia="Times New Roman" w:hAnsi="Calibri" w:cs="Calibri"/>
                      <w:b/>
                      <w:bCs/>
                      <w:color w:val="000000"/>
                      <w:sz w:val="24"/>
                      <w:szCs w:val="24"/>
                    </w:rPr>
                    <w:t xml:space="preserve">*Actual </w:t>
                  </w:r>
                  <w:r w:rsidR="00DB29CF">
                    <w:rPr>
                      <w:rFonts w:ascii="Calibri" w:eastAsia="Times New Roman" w:hAnsi="Calibri" w:cs="Calibri"/>
                      <w:b/>
                      <w:bCs/>
                      <w:color w:val="000000"/>
                      <w:sz w:val="24"/>
                      <w:szCs w:val="24"/>
                    </w:rPr>
                    <w:t>n</w:t>
                  </w:r>
                  <w:r w:rsidRPr="005925EE">
                    <w:rPr>
                      <w:rFonts w:ascii="Calibri" w:eastAsia="Times New Roman" w:hAnsi="Calibri" w:cs="Calibri"/>
                      <w:b/>
                      <w:bCs/>
                      <w:color w:val="000000"/>
                      <w:sz w:val="24"/>
                      <w:szCs w:val="24"/>
                    </w:rPr>
                    <w:t xml:space="preserve">umbers for 2022.  </w:t>
                  </w:r>
                </w:p>
              </w:tc>
            </w:tr>
            <w:tr w:rsidR="0097000A" w:rsidRPr="0097000A" w14:paraId="667097FB" w14:textId="77777777" w:rsidTr="00066088">
              <w:trPr>
                <w:trHeight w:val="277"/>
              </w:trPr>
              <w:tc>
                <w:tcPr>
                  <w:tcW w:w="13901" w:type="dxa"/>
                  <w:gridSpan w:val="14"/>
                  <w:vMerge/>
                  <w:tcBorders>
                    <w:top w:val="nil"/>
                    <w:left w:val="nil"/>
                    <w:bottom w:val="nil"/>
                    <w:right w:val="nil"/>
                  </w:tcBorders>
                  <w:vAlign w:val="center"/>
                  <w:hideMark/>
                </w:tcPr>
                <w:p w14:paraId="3DD6E72D" w14:textId="77777777" w:rsidR="0097000A" w:rsidRPr="0097000A" w:rsidRDefault="0097000A" w:rsidP="0097000A">
                  <w:pPr>
                    <w:spacing w:after="0" w:line="240" w:lineRule="auto"/>
                    <w:rPr>
                      <w:rFonts w:ascii="Calibri" w:eastAsia="Times New Roman" w:hAnsi="Calibri" w:cs="Calibri"/>
                      <w:b/>
                      <w:bCs/>
                      <w:color w:val="000000"/>
                    </w:rPr>
                  </w:pPr>
                </w:p>
              </w:tc>
              <w:tc>
                <w:tcPr>
                  <w:tcW w:w="236" w:type="dxa"/>
                  <w:tcBorders>
                    <w:top w:val="nil"/>
                    <w:left w:val="nil"/>
                    <w:bottom w:val="nil"/>
                    <w:right w:val="nil"/>
                  </w:tcBorders>
                  <w:shd w:val="clear" w:color="auto" w:fill="auto"/>
                  <w:noWrap/>
                  <w:vAlign w:val="bottom"/>
                  <w:hideMark/>
                </w:tcPr>
                <w:p w14:paraId="786F71E0" w14:textId="77777777" w:rsidR="0097000A" w:rsidRPr="0097000A" w:rsidRDefault="0097000A" w:rsidP="0097000A">
                  <w:pPr>
                    <w:spacing w:after="0" w:line="240" w:lineRule="auto"/>
                    <w:jc w:val="center"/>
                    <w:rPr>
                      <w:rFonts w:ascii="Calibri" w:eastAsia="Times New Roman" w:hAnsi="Calibri" w:cs="Calibri"/>
                      <w:b/>
                      <w:bCs/>
                      <w:color w:val="000000"/>
                    </w:rPr>
                  </w:pPr>
                </w:p>
              </w:tc>
            </w:tr>
          </w:tbl>
          <w:p w14:paraId="69566A69" w14:textId="77777777" w:rsidR="00363FD7" w:rsidRPr="005925EE" w:rsidRDefault="00363FD7" w:rsidP="00B97213">
            <w:pPr>
              <w:spacing w:after="0" w:line="240" w:lineRule="auto"/>
              <w:jc w:val="center"/>
              <w:rPr>
                <w:rFonts w:ascii="Calibri" w:eastAsia="Times New Roman" w:hAnsi="Calibri" w:cs="Calibri"/>
                <w:b/>
                <w:bCs/>
                <w:color w:val="000000"/>
                <w:sz w:val="24"/>
                <w:szCs w:val="24"/>
              </w:rPr>
            </w:pPr>
          </w:p>
        </w:tc>
      </w:tr>
      <w:tr w:rsidR="0097000A" w:rsidRPr="005925EE" w14:paraId="0FF9D1EC" w14:textId="77777777" w:rsidTr="00F9080E">
        <w:trPr>
          <w:trHeight w:val="268"/>
          <w:jc w:val="center"/>
        </w:trPr>
        <w:tc>
          <w:tcPr>
            <w:tcW w:w="14170" w:type="dxa"/>
            <w:gridSpan w:val="14"/>
            <w:vMerge/>
            <w:tcBorders>
              <w:top w:val="nil"/>
              <w:left w:val="nil"/>
              <w:bottom w:val="nil"/>
              <w:right w:val="nil"/>
            </w:tcBorders>
            <w:vAlign w:val="center"/>
            <w:hideMark/>
          </w:tcPr>
          <w:p w14:paraId="4A9A0709" w14:textId="77777777" w:rsidR="00363FD7" w:rsidRPr="005925EE" w:rsidRDefault="00363FD7" w:rsidP="00B97213">
            <w:pPr>
              <w:spacing w:after="0" w:line="240" w:lineRule="auto"/>
              <w:rPr>
                <w:rFonts w:ascii="Calibri" w:eastAsia="Times New Roman" w:hAnsi="Calibri" w:cs="Calibri"/>
                <w:b/>
                <w:bCs/>
                <w:color w:val="000000"/>
                <w:sz w:val="24"/>
                <w:szCs w:val="24"/>
              </w:rPr>
            </w:pPr>
          </w:p>
        </w:tc>
        <w:tc>
          <w:tcPr>
            <w:tcW w:w="236" w:type="dxa"/>
            <w:tcBorders>
              <w:top w:val="nil"/>
              <w:left w:val="nil"/>
              <w:bottom w:val="nil"/>
              <w:right w:val="nil"/>
            </w:tcBorders>
            <w:shd w:val="clear" w:color="auto" w:fill="auto"/>
            <w:noWrap/>
            <w:vAlign w:val="bottom"/>
            <w:hideMark/>
          </w:tcPr>
          <w:p w14:paraId="120CCBF9" w14:textId="77777777" w:rsidR="00363FD7" w:rsidRPr="005925EE" w:rsidRDefault="00363FD7" w:rsidP="00B97213">
            <w:pPr>
              <w:spacing w:after="0" w:line="240" w:lineRule="auto"/>
              <w:jc w:val="center"/>
              <w:rPr>
                <w:rFonts w:ascii="Calibri" w:eastAsia="Times New Roman" w:hAnsi="Calibri" w:cs="Calibri"/>
                <w:b/>
                <w:bCs/>
                <w:color w:val="000000"/>
                <w:sz w:val="24"/>
                <w:szCs w:val="24"/>
              </w:rPr>
            </w:pPr>
          </w:p>
        </w:tc>
      </w:tr>
      <w:bookmarkEnd w:id="0"/>
    </w:tbl>
    <w:p w14:paraId="7F908395" w14:textId="77777777" w:rsidR="00D625D6" w:rsidRDefault="00D625D6" w:rsidP="003275A6"/>
    <w:sectPr w:rsidR="00D625D6" w:rsidSect="0097000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30"/>
    <w:rsid w:val="00066088"/>
    <w:rsid w:val="001C68DE"/>
    <w:rsid w:val="00291D8F"/>
    <w:rsid w:val="003275A6"/>
    <w:rsid w:val="00363FD7"/>
    <w:rsid w:val="003E5C5D"/>
    <w:rsid w:val="00426B4A"/>
    <w:rsid w:val="004B1916"/>
    <w:rsid w:val="004B72CF"/>
    <w:rsid w:val="00503345"/>
    <w:rsid w:val="005D72D3"/>
    <w:rsid w:val="006C0C07"/>
    <w:rsid w:val="006F3F18"/>
    <w:rsid w:val="00706F28"/>
    <w:rsid w:val="007966C5"/>
    <w:rsid w:val="007E5A5A"/>
    <w:rsid w:val="00885C01"/>
    <w:rsid w:val="00927DD0"/>
    <w:rsid w:val="00937FEE"/>
    <w:rsid w:val="0097000A"/>
    <w:rsid w:val="00995F3C"/>
    <w:rsid w:val="00B44437"/>
    <w:rsid w:val="00C60B30"/>
    <w:rsid w:val="00CE7BE0"/>
    <w:rsid w:val="00D625D6"/>
    <w:rsid w:val="00D84635"/>
    <w:rsid w:val="00DB29CF"/>
    <w:rsid w:val="00E317FD"/>
    <w:rsid w:val="00F24BF8"/>
    <w:rsid w:val="00F9080E"/>
    <w:rsid w:val="00FD0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EFB2"/>
  <w15:chartTrackingRefBased/>
  <w15:docId w15:val="{96A64B2D-16D8-424E-8A3C-B8A4C2B3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78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Goose Creek CISD</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Husband, James</dc:creator>
  <cp:keywords/>
  <dc:description/>
  <cp:lastModifiedBy>Husband, James</cp:lastModifiedBy>
  <cp:revision>4</cp:revision>
  <dcterms:created xsi:type="dcterms:W3CDTF">2022-09-30T15:41:00Z</dcterms:created>
  <dcterms:modified xsi:type="dcterms:W3CDTF">2022-10-04T15:34:00Z</dcterms:modified>
</cp:coreProperties>
</file>